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F75" w:rsidRPr="00EF1F75" w:rsidRDefault="00EF1F75" w:rsidP="001E6919">
      <w:pPr>
        <w:rPr>
          <w:b/>
          <w:bCs/>
          <w:sz w:val="36"/>
        </w:rPr>
      </w:pPr>
      <w:r w:rsidRPr="00EF1F75">
        <w:rPr>
          <w:b/>
          <w:bCs/>
          <w:sz w:val="36"/>
        </w:rPr>
        <w:t>Titles</w:t>
      </w:r>
    </w:p>
    <w:p w:rsidR="00EF1F75" w:rsidRDefault="00EF1F75" w:rsidP="001E6919">
      <w:pPr>
        <w:rPr>
          <w:rStyle w:val="apple-converted-space"/>
          <w:color w:val="222222"/>
          <w:shd w:val="clear" w:color="auto" w:fill="FFFFFF"/>
        </w:rPr>
      </w:pPr>
      <w:r>
        <w:rPr>
          <w:b/>
          <w:bCs/>
        </w:rPr>
        <w:t>(</w:t>
      </w:r>
      <w:proofErr w:type="spellStart"/>
      <w:r>
        <w:rPr>
          <w:b/>
          <w:bCs/>
        </w:rPr>
        <w:t>fromm</w:t>
      </w:r>
      <w:proofErr w:type="spellEnd"/>
      <w:r>
        <w:rPr>
          <w:b/>
          <w:bCs/>
        </w:rPr>
        <w:t xml:space="preserve"> </w:t>
      </w:r>
      <w:hyperlink r:id="rId5" w:tgtFrame="_blank" w:history="1">
        <w:r>
          <w:rPr>
            <w:rStyle w:val="Hyperlink"/>
            <w:color w:val="1155CC"/>
            <w:sz w:val="16"/>
            <w:szCs w:val="16"/>
            <w:shd w:val="clear" w:color="auto" w:fill="FFFFFF"/>
          </w:rPr>
          <w:t>medium.com/philosophy-logic/518f02a2ecbb</w:t>
        </w:r>
      </w:hyperlink>
      <w:r>
        <w:rPr>
          <w:rStyle w:val="apple-converted-space"/>
          <w:color w:val="222222"/>
          <w:shd w:val="clear" w:color="auto" w:fill="FFFFFF"/>
        </w:rPr>
        <w:t> )</w:t>
      </w:r>
    </w:p>
    <w:p w:rsidR="001E6919" w:rsidRDefault="001E6919" w:rsidP="001E6919">
      <w:pPr>
        <w:rPr>
          <w:b/>
          <w:bCs/>
        </w:rPr>
      </w:pPr>
      <w:r w:rsidRPr="001E6919">
        <w:rPr>
          <w:b/>
          <w:bCs/>
        </w:rPr>
        <w:t xml:space="preserve">Why do academics and </w:t>
      </w:r>
      <w:proofErr w:type="spellStart"/>
      <w:r w:rsidRPr="001E6919">
        <w:rPr>
          <w:b/>
          <w:bCs/>
        </w:rPr>
        <w:t>PhDers</w:t>
      </w:r>
      <w:proofErr w:type="spellEnd"/>
      <w:r w:rsidRPr="001E6919">
        <w:rPr>
          <w:b/>
          <w:bCs/>
        </w:rPr>
        <w:t xml:space="preserve"> carefully choose useless titles for articles and chapters?</w:t>
      </w:r>
    </w:p>
    <w:p w:rsidR="001E6919" w:rsidRPr="001E6919" w:rsidRDefault="001E6919" w:rsidP="001E6919">
      <w:pPr>
        <w:rPr>
          <w:b/>
          <w:bCs/>
        </w:rPr>
      </w:pPr>
      <w:r>
        <w:rPr>
          <w:b/>
          <w:bCs/>
        </w:rPr>
        <w:t>(From Patrick Dunleavy, on the web from his Palgrave books</w:t>
      </w:r>
      <w:r w:rsidR="00EF1F75">
        <w:rPr>
          <w:b/>
          <w:bCs/>
        </w:rPr>
        <w:t>)</w:t>
      </w:r>
      <w:r>
        <w:rPr>
          <w:b/>
          <w:bCs/>
        </w:rPr>
        <w:t>_</w:t>
      </w:r>
    </w:p>
    <w:p w:rsidR="001E6919" w:rsidRPr="001E6919" w:rsidRDefault="001E6919" w:rsidP="001E6919">
      <w:r w:rsidRPr="001E6919">
        <w:t>Six ways to get it wrong, and four steps to get it right</w:t>
      </w:r>
    </w:p>
    <w:p w:rsidR="001E6919" w:rsidRPr="001E6919" w:rsidRDefault="001E6919" w:rsidP="001E6919">
      <w:pPr>
        <w:numPr>
          <w:ilvl w:val="0"/>
          <w:numId w:val="1"/>
        </w:numPr>
      </w:pPr>
      <w:hyperlink r:id="rId6" w:tooltip="Go to the profile of Writing For Research" w:history="1">
        <w:r w:rsidRPr="001E6919">
          <w:rPr>
            <w:rStyle w:val="Hyperlink"/>
          </w:rPr>
          <w:drawing>
            <wp:inline distT="0" distB="0" distL="0" distR="0">
              <wp:extent cx="609600" cy="609600"/>
              <wp:effectExtent l="19050" t="0" r="0" b="0"/>
              <wp:docPr id="6" name="Picture 6" descr="https://d262ilb51hltx0.cloudfront.net/fit/c/64/64/0*x6c8T4pCN06cH8JP.jpeg">
                <a:hlinkClick xmlns:a="http://schemas.openxmlformats.org/drawingml/2006/main" r:id="rId6" tooltip="&quot;Go to the profile of Writing For Researc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262ilb51hltx0.cloudfront.net/fit/c/64/64/0*x6c8T4pCN06cH8JP.jpeg">
                        <a:hlinkClick r:id="rId6" tooltip="&quot;Go to the profile of Writing For Research&quot;"/>
                      </pic:cNvPr>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r w:rsidRPr="001E6919">
          <w:rPr>
            <w:rStyle w:val="Hyperlink"/>
          </w:rPr>
          <w:t>Writing Fo</w:t>
        </w:r>
        <w:r w:rsidRPr="001E6919">
          <w:rPr>
            <w:rStyle w:val="Hyperlink"/>
          </w:rPr>
          <w:t>r</w:t>
        </w:r>
        <w:r w:rsidRPr="001E6919">
          <w:rPr>
            <w:rStyle w:val="Hyperlink"/>
          </w:rPr>
          <w:t xml:space="preserve"> Research</w:t>
        </w:r>
      </w:hyperlink>
      <w:r w:rsidRPr="001E6919">
        <w:t> in </w:t>
      </w:r>
      <w:hyperlink r:id="rId8" w:tooltip="Go to General Writing: Idea, Thinking, Opinion" w:history="1">
        <w:r w:rsidRPr="001E6919">
          <w:rPr>
            <w:rStyle w:val="Hyperlink"/>
          </w:rPr>
          <w:t>General Writing: Idea, Thinking, Opinion</w:t>
        </w:r>
      </w:hyperlink>
    </w:p>
    <w:p w:rsidR="001E6919" w:rsidRPr="001E6919" w:rsidRDefault="001E6919" w:rsidP="001E6919">
      <w:r w:rsidRPr="001E6919">
        <w:t>When you want to get your paper or chapter read and appreciated by a wide audience, adopted for courses, and hopefully cited by great authors in good journals</w:t>
      </w:r>
      <w:r w:rsidRPr="001E6919">
        <w:rPr>
          <w:rFonts w:ascii="Arial" w:hAnsi="Arial" w:cs="Arial"/>
        </w:rPr>
        <w:t> </w:t>
      </w:r>
      <w:r w:rsidRPr="001E6919">
        <w:rPr>
          <w:rFonts w:ascii="Calibri" w:hAnsi="Calibri" w:cs="Calibri"/>
        </w:rPr>
        <w:t>—</w:t>
      </w:r>
      <w:r w:rsidRPr="001E6919">
        <w:rPr>
          <w:rFonts w:ascii="Arial" w:hAnsi="Arial" w:cs="Arial"/>
        </w:rPr>
        <w:t> </w:t>
      </w:r>
      <w:r w:rsidRPr="001E6919">
        <w:rPr>
          <w:rFonts w:ascii="Calibri" w:hAnsi="Calibri" w:cs="Calibri"/>
        </w:rPr>
        <w:t xml:space="preserve">in short, when you want to ‘sell’ </w:t>
      </w:r>
      <w:proofErr w:type="spellStart"/>
      <w:r w:rsidRPr="001E6919">
        <w:rPr>
          <w:rFonts w:ascii="Calibri" w:hAnsi="Calibri" w:cs="Calibri"/>
        </w:rPr>
        <w:t>your</w:t>
      </w:r>
      <w:proofErr w:type="spellEnd"/>
      <w:r w:rsidRPr="001E6919">
        <w:rPr>
          <w:rFonts w:ascii="Calibri" w:hAnsi="Calibri" w:cs="Calibri"/>
        </w:rPr>
        <w:t xml:space="preserve"> writing to colleagues</w:t>
      </w:r>
      <w:r w:rsidRPr="001E6919">
        <w:rPr>
          <w:rFonts w:ascii="Arial" w:hAnsi="Arial" w:cs="Arial"/>
        </w:rPr>
        <w:t> </w:t>
      </w:r>
      <w:r w:rsidRPr="001E6919">
        <w:rPr>
          <w:rFonts w:ascii="Calibri" w:hAnsi="Calibri" w:cs="Calibri"/>
        </w:rPr>
        <w:t>—</w:t>
      </w:r>
      <w:r w:rsidRPr="001E6919">
        <w:rPr>
          <w:rFonts w:ascii="Arial" w:hAnsi="Arial" w:cs="Arial"/>
        </w:rPr>
        <w:t> </w:t>
      </w:r>
      <w:r w:rsidRPr="001E6919">
        <w:rPr>
          <w:rFonts w:ascii="Calibri" w:hAnsi="Calibri" w:cs="Calibri"/>
        </w:rPr>
        <w:t>titles can play a key role. It i</w:t>
      </w:r>
      <w:r w:rsidRPr="001E6919">
        <w:t>s obvious too that a title is how you ‘brand’ your text, how you attract readers.</w:t>
      </w:r>
    </w:p>
    <w:p w:rsidR="001E6919" w:rsidRPr="001E6919" w:rsidRDefault="001E6919" w:rsidP="001E6919">
      <w:r w:rsidRPr="001E6919">
        <w:t>Most people find articles, chapters and papers now via Google Scholar or other online sources, for instance, by searching for key or ‘trigger’ words. The search algorithms used by Google and other search engines assign extra importance to words appearing in a title, compared with an abstract, or the body text of a paper. So if your article title includes key words that other academics and researchers in your field are likely to search for, then your text is much more likely to show up high on their search returns. For readers more generally, (such as business or public policy folk, media people and others interested in your field) using some widely used but subject-specific vocabulary in your titles will tend to improve the visibility of your work.</w:t>
      </w:r>
    </w:p>
    <w:p w:rsidR="001E6919" w:rsidRPr="001E6919" w:rsidRDefault="001E6919" w:rsidP="001E6919">
      <w:r w:rsidRPr="001E6919">
        <w:t xml:space="preserve">When readers first see a search return for your paper or chapter, it is usually just the title itself (for instance, on a journal or book contents page) or at best in a ‘snippet’ form, showing the title and perhaps a couple of lines of text. If the title looks dull, routine, like a hundred others, or if it seems enigmatic or obscure, then the odds are strong that people will pass it by and never even read the abstract in a journal, or try to find out what the chapter says on Google Books. By contrast, if the title looks interesting and relevant for their interests, potential readers will next click through to download the abstract or look for some accessible window onto your book chapter. If the these materials are also interesting and relevant, and the paper is open access, then potential readers will download it. If the paper or chapter sits behind a </w:t>
      </w:r>
      <w:proofErr w:type="spellStart"/>
      <w:r w:rsidRPr="001E6919">
        <w:t>paywall</w:t>
      </w:r>
      <w:proofErr w:type="spellEnd"/>
      <w:r w:rsidRPr="001E6919">
        <w:t>, practitioner or general readers generally give up immediately. They either forget your text straightaway or try to retain for their purposes just whatever they gleaned from the abstract or preview. Only academic readers (with big libraries) will bear the time costs of trying to find the paper or chapter on their library systems, so as to download the full text. It’s a final (huge) sweat nowadays for an academic to leave their study and go search for a book chapter in their library’s stacks</w:t>
      </w:r>
      <w:r w:rsidRPr="001E6919">
        <w:rPr>
          <w:rFonts w:ascii="Arial" w:hAnsi="Arial" w:cs="Arial"/>
        </w:rPr>
        <w:t> </w:t>
      </w:r>
      <w:r w:rsidRPr="001E6919">
        <w:rPr>
          <w:rFonts w:ascii="Calibri" w:hAnsi="Calibri" w:cs="Calibri"/>
        </w:rPr>
        <w:t>—</w:t>
      </w:r>
      <w:r w:rsidRPr="001E6919">
        <w:rPr>
          <w:rFonts w:ascii="Arial" w:hAnsi="Arial" w:cs="Arial"/>
        </w:rPr>
        <w:t> </w:t>
      </w:r>
      <w:r w:rsidRPr="001E6919">
        <w:rPr>
          <w:rFonts w:ascii="Calibri" w:hAnsi="Calibri" w:cs="Calibri"/>
        </w:rPr>
        <w:t>so naturally they economize on the effort unless the title and any Web-visible materials strongly suggest relevance and value for their needs.</w:t>
      </w:r>
    </w:p>
    <w:p w:rsidR="001E6919" w:rsidRPr="001E6919" w:rsidRDefault="001E6919" w:rsidP="001E6919">
      <w:r w:rsidRPr="001E6919">
        <w:t xml:space="preserve">Even after other researchers have found and read your text, titles remain important. If they liked your piece they may enter it into a bibliographic system or save it as a PDF in a PC archive or on </w:t>
      </w:r>
      <w:proofErr w:type="spellStart"/>
      <w:r w:rsidRPr="001E6919">
        <w:t>Mendeley</w:t>
      </w:r>
      <w:proofErr w:type="spellEnd"/>
      <w:r w:rsidRPr="001E6919">
        <w:t xml:space="preserve"> or similar systems. Very rarely they might make notes on it. Now the issue is: will they cite </w:t>
      </w:r>
      <w:r w:rsidRPr="001E6919">
        <w:lastRenderedPageBreak/>
        <w:t>your work in their own professional publications, often written months or years later, by which time they have scanned lots of other publication details and their memory of your work is dim and vague? To re-find it they must search their PDF library, or if they haven’t saved it, recall that the paper exists out there in the ether. In both circumstances a great, informative title for an article or chapter maximizes the likelihood that they correctly remember enough to re-discover what they are looking for. If your paper is ‘grey’ literature</w:t>
      </w:r>
      <w:r w:rsidRPr="001E6919">
        <w:rPr>
          <w:rFonts w:ascii="Arial" w:hAnsi="Arial" w:cs="Arial"/>
        </w:rPr>
        <w:t> </w:t>
      </w:r>
      <w:r w:rsidRPr="001E6919">
        <w:rPr>
          <w:rFonts w:ascii="Calibri" w:hAnsi="Calibri" w:cs="Calibri"/>
        </w:rPr>
        <w:t>—</w:t>
      </w:r>
      <w:r w:rsidRPr="001E6919">
        <w:rPr>
          <w:rFonts w:ascii="Arial" w:hAnsi="Arial" w:cs="Arial"/>
        </w:rPr>
        <w:t> </w:t>
      </w:r>
      <w:r w:rsidRPr="001E6919">
        <w:rPr>
          <w:rFonts w:ascii="Calibri" w:hAnsi="Calibri" w:cs="Calibri"/>
        </w:rPr>
        <w:t>such as a working paper, research paper, conference presentation, or a report for an outside body</w:t>
      </w:r>
      <w:r w:rsidRPr="001E6919">
        <w:rPr>
          <w:rFonts w:ascii="Arial" w:hAnsi="Arial" w:cs="Arial"/>
        </w:rPr>
        <w:t> </w:t>
      </w:r>
      <w:r w:rsidRPr="001E6919">
        <w:rPr>
          <w:rFonts w:ascii="Calibri" w:hAnsi="Calibri" w:cs="Calibri"/>
        </w:rPr>
        <w:t>—</w:t>
      </w:r>
      <w:r w:rsidRPr="001E6919">
        <w:rPr>
          <w:rFonts w:ascii="Arial" w:hAnsi="Arial" w:cs="Arial"/>
        </w:rPr>
        <w:t> </w:t>
      </w:r>
      <w:r w:rsidRPr="001E6919">
        <w:rPr>
          <w:rFonts w:ascii="Calibri" w:hAnsi="Calibri" w:cs="Calibri"/>
        </w:rPr>
        <w:t>remembering your name and something about the title will both be crucial. Without these cues your</w:t>
      </w:r>
      <w:r w:rsidRPr="001E6919">
        <w:t xml:space="preserve"> work will sit undisturbed on other scholars’ PDF libraries, or languish unread among hundreds of millions of other documents on the Web.</w:t>
      </w:r>
    </w:p>
    <w:p w:rsidR="001E6919" w:rsidRPr="001E6919" w:rsidRDefault="001E6919" w:rsidP="001E6919">
      <w:r w:rsidRPr="001E6919">
        <w:t>Yet, over and over again, academics and (perhaps even more) PhD students choose titles for their journal articles, chapters in books and research or working papers that are almost completely uninformative. Clearly many authors believe that</w:t>
      </w:r>
    </w:p>
    <w:p w:rsidR="001E6919" w:rsidRPr="001E6919" w:rsidRDefault="001E6919" w:rsidP="001E6919">
      <w:pPr>
        <w:numPr>
          <w:ilvl w:val="0"/>
          <w:numId w:val="2"/>
        </w:numPr>
      </w:pPr>
      <w:r w:rsidRPr="001E6919">
        <w:t>there is some kind of professional obligation on them as academics to be deliberately and carefully obscure, to choose titles that convey as little as possible to potential readers about what their text says; and</w:t>
      </w:r>
    </w:p>
    <w:p w:rsidR="001E6919" w:rsidRPr="001E6919" w:rsidRDefault="001E6919" w:rsidP="001E6919">
      <w:pPr>
        <w:numPr>
          <w:ilvl w:val="0"/>
          <w:numId w:val="2"/>
        </w:numPr>
      </w:pPr>
      <w:r w:rsidRPr="001E6919">
        <w:t>they will be penalized or viewed as ‘</w:t>
      </w:r>
      <w:proofErr w:type="spellStart"/>
      <w:r w:rsidRPr="001E6919">
        <w:t>racey</w:t>
      </w:r>
      <w:proofErr w:type="spellEnd"/>
      <w:r w:rsidRPr="001E6919">
        <w:t>’, reckless, or over-claiming if they do anything like give a clear picture of their argument or findings in the article or chapter title.</w:t>
      </w:r>
    </w:p>
    <w:p w:rsidR="001E6919" w:rsidRPr="001E6919" w:rsidRDefault="001E6919" w:rsidP="001E6919">
      <w:pPr>
        <w:rPr>
          <w:b/>
          <w:bCs/>
        </w:rPr>
      </w:pPr>
      <w:r w:rsidRPr="001E6919">
        <w:rPr>
          <w:b/>
          <w:bCs/>
        </w:rPr>
        <w:t>How to design a completely uninformative title (irony warning)</w:t>
      </w:r>
    </w:p>
    <w:p w:rsidR="001E6919" w:rsidRPr="001E6919" w:rsidRDefault="001E6919" w:rsidP="001E6919">
      <w:r w:rsidRPr="001E6919">
        <w:t>Rather than batter my head against a brick wall on this subject yet again, I’ve decided to write this section throughout in ironic mode, as if I was going with the grain of existing practice. So here I advise you on how to get to the ultimate </w:t>
      </w:r>
      <w:r w:rsidRPr="001E6919">
        <w:rPr>
          <w:i/>
          <w:iCs/>
        </w:rPr>
        <w:t>ineffective</w:t>
      </w:r>
      <w:r w:rsidRPr="001E6919">
        <w:t> title for academic work, one that utterly fails to communicate what it is about, let alone ‘sell’, the ideas involved. Hopefully seeing things in this extreme way will illuminate what’s wrong with the over-caution and lack of imagination that afflicts most of us, most of the time. (Yes, I’ve done everything below here myself at some time).</w:t>
      </w:r>
    </w:p>
    <w:p w:rsidR="001E6919" w:rsidRPr="001E6919" w:rsidRDefault="001E6919" w:rsidP="001E6919">
      <w:r w:rsidRPr="001E6919">
        <w:t>A completely ineffective title should systematically repel and put off potential readers, to ensure that as few as possible are motivated to look beyond the title to the abstract, or the full text. If anyone has by mischance persevered and read the abstract or saved a PDF, the title should deprive them of any memorable cues to help them recall the paper or chapter in context when it comes to citing sources or influences in their own work.</w:t>
      </w:r>
    </w:p>
    <w:p w:rsidR="001E6919" w:rsidRPr="001E6919" w:rsidRDefault="001E6919" w:rsidP="001E6919">
      <w:r w:rsidRPr="001E6919">
        <w:t xml:space="preserve">The really useless title must be as similar as possible to a thousand others, or so obscure that its meaning completely evades readers. It could also miscue or </w:t>
      </w:r>
      <w:proofErr w:type="spellStart"/>
      <w:r w:rsidRPr="001E6919">
        <w:t>mis</w:t>
      </w:r>
      <w:proofErr w:type="spellEnd"/>
      <w:r w:rsidRPr="001E6919">
        <w:t>-direct readers, for instance, appearing as if it is about a completely different topic, or undertaken in a completely different discipline. Including a high quotient of words that no one else is ever likely to use (or search for) can be especially helpful for a useless title. The top five most popular versions are:</w:t>
      </w:r>
    </w:p>
    <w:p w:rsidR="001E6919" w:rsidRPr="001E6919" w:rsidRDefault="001E6919" w:rsidP="001E6919">
      <w:pPr>
        <w:numPr>
          <w:ilvl w:val="0"/>
          <w:numId w:val="3"/>
        </w:numPr>
      </w:pPr>
      <w:r w:rsidRPr="001E6919">
        <w:rPr>
          <w:i/>
          <w:iCs/>
        </w:rPr>
        <w:t>A ‘cute’ title using ‘ordinary language’ words with a clear meaning, but taken radically out of context. </w:t>
      </w:r>
      <w:r w:rsidRPr="001E6919">
        <w:t>The essence of a cute title is that the author should know what it means, and as few other people as possible. This is great for academic snobbery</w:t>
      </w:r>
      <w:r w:rsidRPr="001E6919">
        <w:rPr>
          <w:rFonts w:ascii="Arial" w:hAnsi="Arial" w:cs="Arial"/>
        </w:rPr>
        <w:t> </w:t>
      </w:r>
      <w:r w:rsidRPr="001E6919">
        <w:rPr>
          <w:rFonts w:ascii="Calibri" w:hAnsi="Calibri" w:cs="Calibri"/>
        </w:rPr>
        <w:t>—</w:t>
      </w:r>
      <w:r w:rsidRPr="001E6919">
        <w:rPr>
          <w:rFonts w:ascii="Arial" w:hAnsi="Arial" w:cs="Arial"/>
        </w:rPr>
        <w:t> </w:t>
      </w:r>
      <w:r w:rsidRPr="001E6919">
        <w:rPr>
          <w:rFonts w:ascii="Calibri" w:hAnsi="Calibri" w:cs="Calibri"/>
        </w:rPr>
        <w:t>it says to potential readers: ‘I introduce my work in such esoteric ways, because I am so much cleverer than you’. It also ensures that anyone interested in the topic covered would be very unlikely to input</w:t>
      </w:r>
      <w:r w:rsidRPr="001E6919">
        <w:t xml:space="preserve"> these words into a search engine. For instance, an article about not teaching thinking skills in high school education could be entitled: ‘Burning down the pagoda in order to roast the pork’. (This actually quotes an apt analogy from Edward de Bono: but someone who’d not read the source already would never, ever think that these words relate to the topic of high school curricula). However, a cute, understandable title may be a bit memorable for the few searchers who ever find it, if it is quirky or distinctive like this.</w:t>
      </w:r>
    </w:p>
    <w:p w:rsidR="001E6919" w:rsidRPr="001E6919" w:rsidRDefault="001E6919" w:rsidP="001E6919">
      <w:pPr>
        <w:numPr>
          <w:ilvl w:val="0"/>
          <w:numId w:val="3"/>
        </w:numPr>
      </w:pPr>
      <w:r w:rsidRPr="001E6919">
        <w:rPr>
          <w:i/>
          <w:iCs/>
        </w:rPr>
        <w:t>A ‘cute’ title that is completely obscure. </w:t>
      </w:r>
      <w:r w:rsidRPr="001E6919">
        <w:t xml:space="preserve">This is a variant of (1) where even the language the author includes in the title is incomprehensible. My </w:t>
      </w:r>
      <w:proofErr w:type="spellStart"/>
      <w:r w:rsidRPr="001E6919">
        <w:t>favorite</w:t>
      </w:r>
      <w:proofErr w:type="spellEnd"/>
      <w:r w:rsidRPr="001E6919">
        <w:t xml:space="preserve"> example is a 2004 report by an eminent group of professors at the British Academy, about the role of the humanities and social sciences in promoting economic growth and social development. They chose as a title: ‘That </w:t>
      </w:r>
      <w:proofErr w:type="spellStart"/>
      <w:r w:rsidRPr="001E6919">
        <w:t>compleat</w:t>
      </w:r>
      <w:proofErr w:type="spellEnd"/>
      <w:r w:rsidRPr="001E6919">
        <w:t xml:space="preserve"> complement of riches’. This is a vague-sounding quotation from the eighteenth century philosopher David Hume, which could be about anything, and with the added advantage of using an archaic English spelling that no one has used for 250 years. The report duly became very little known.</w:t>
      </w:r>
    </w:p>
    <w:p w:rsidR="001E6919" w:rsidRPr="001E6919" w:rsidRDefault="001E6919" w:rsidP="001E6919">
      <w:pPr>
        <w:numPr>
          <w:ilvl w:val="0"/>
          <w:numId w:val="3"/>
        </w:numPr>
      </w:pPr>
      <w:r w:rsidRPr="001E6919">
        <w:rPr>
          <w:i/>
          <w:iCs/>
        </w:rPr>
        <w:t>An ultra-vague, vacuous, completely conventional, or wholly formal title, preferably one that could mean almost anything.</w:t>
      </w:r>
      <w:r w:rsidRPr="001E6919">
        <w:t> To be fully obscure here it is vital to pick vocabulary that is as general or unspecific as possible and is capable of multiple possible meanings. It is especially effective to be ambiguous about what field of interest is covered, or what discipline the paper is in. For example: ‘Power and society’ could be about many things in sociology or political science; equally it could be about generating electricity and associated technology. In the same vein, ‘Accounting for ministers’ could be about politicians running government departments in parliamentary countries; or alternatively, a manual for vicars or priests doing their income tax returns.</w:t>
      </w:r>
    </w:p>
    <w:p w:rsidR="001E6919" w:rsidRPr="001E6919" w:rsidRDefault="001E6919" w:rsidP="001E6919">
      <w:pPr>
        <w:numPr>
          <w:ilvl w:val="0"/>
          <w:numId w:val="3"/>
        </w:numPr>
      </w:pPr>
      <w:r w:rsidRPr="001E6919">
        <w:rPr>
          <w:i/>
          <w:iCs/>
        </w:rPr>
        <w:t>An empty box title. </w:t>
      </w:r>
      <w:r w:rsidRPr="001E6919">
        <w:t>This is by far the most popular academic approach. Its advantage is that it can look as if the author is being pretty specific, while actually telling readers nothing about what findings have been made, or what line of argument is being followed. For example: ‘Regional development in eastern Uganda, 1975-95' gives you a location, a date range and a topic. But the key message is still: ‘I have done some work in this box (topic area), and I have some findings. But I’m not going to give you any clues at all about what they are’. Most book contents pages incidentally are nested box titles, all equally opaque as to what argument is being made in a chapter.</w:t>
      </w:r>
    </w:p>
    <w:p w:rsidR="001E6919" w:rsidRPr="001E6919" w:rsidRDefault="001E6919" w:rsidP="001E6919">
      <w:pPr>
        <w:numPr>
          <w:ilvl w:val="0"/>
          <w:numId w:val="3"/>
        </w:numPr>
      </w:pPr>
      <w:r w:rsidRPr="001E6919">
        <w:rPr>
          <w:i/>
          <w:iCs/>
        </w:rPr>
        <w:t>The look-alike, empty box title</w:t>
      </w:r>
      <w:r w:rsidRPr="001E6919">
        <w:t xml:space="preserve">, is a variant of 4 above, where the paper title has lower </w:t>
      </w:r>
      <w:proofErr w:type="spellStart"/>
      <w:r w:rsidRPr="001E6919">
        <w:t>memorability</w:t>
      </w:r>
      <w:proofErr w:type="spellEnd"/>
      <w:r w:rsidRPr="001E6919">
        <w:t xml:space="preserve"> by closely resembling hundreds of others, and is devoid of any distinguishing or memorable features of its own. For instance: ‘John Stuart Mill on Education’ tells us what author and sub-field you are covering, but that’s it. Is the discipline you are working in philosophy, or history, or education? Combining box titles with formal/vacuous wording also keeps the potential scope really broad. So: ‘Key features of capitalism’, leaves us with a blank sheet to guess about what you have done, in which discipline.</w:t>
      </w:r>
    </w:p>
    <w:p w:rsidR="001E6919" w:rsidRPr="001E6919" w:rsidRDefault="001E6919" w:rsidP="001E6919">
      <w:pPr>
        <w:numPr>
          <w:ilvl w:val="0"/>
          <w:numId w:val="3"/>
        </w:numPr>
      </w:pPr>
      <w:r w:rsidRPr="001E6919">
        <w:rPr>
          <w:i/>
          <w:iCs/>
        </w:rPr>
        <w:t>The interrogative title</w:t>
      </w:r>
      <w:r w:rsidRPr="001E6919">
        <w:t xml:space="preserve">, which must always end with a question mark. Again vagueness is an asset in seeking obscurity. For example: ‘Can democracies compete?’ is suitably non-specific. Compete with whom or what? And in what sphere? At other times an interrogative title may regrettably give away some clues to what you are actually discussing, or glimpses of the slant you might have taken on it. But you are at least completely disguising your answer. For example: ‘Was Jane Austen ever in love?’ Well, was she, or wasn’t she? Many academics write articles and even </w:t>
      </w:r>
      <w:proofErr w:type="spellStart"/>
      <w:r w:rsidRPr="001E6919">
        <w:t>blogposts</w:t>
      </w:r>
      <w:proofErr w:type="spellEnd"/>
      <w:r w:rsidRPr="001E6919">
        <w:t xml:space="preserve"> with </w:t>
      </w:r>
      <w:proofErr w:type="spellStart"/>
      <w:r w:rsidRPr="001E6919">
        <w:t>interogative</w:t>
      </w:r>
      <w:proofErr w:type="spellEnd"/>
      <w:r w:rsidRPr="001E6919">
        <w:t xml:space="preserve"> titles in the mistaken belief that they are ‘teasing’ readers, to motivate them to read further. This actually cuts little ice, because jaded expert readers have seen the trick so many times before. As I think Microsoft used to say in their advertising several years ago, the key problem with interrogative titles is that: ‘Questions are everywhere, but answers are few’. Lots of us can frame perfectly decent questions. But far, far fewer of us can generate the interesting, valuable or novel answers that researchers and practitioners are looking for.</w:t>
      </w:r>
    </w:p>
    <w:p w:rsidR="001E6919" w:rsidRPr="001E6919" w:rsidRDefault="001E6919" w:rsidP="001E6919">
      <w:pPr>
        <w:rPr>
          <w:b/>
          <w:bCs/>
        </w:rPr>
      </w:pPr>
      <w:r w:rsidRPr="001E6919">
        <w:rPr>
          <w:b/>
          <w:bCs/>
        </w:rPr>
        <w:t>Four steps to getting a better title</w:t>
      </w:r>
    </w:p>
    <w:p w:rsidR="001E6919" w:rsidRPr="001E6919" w:rsidRDefault="001E6919" w:rsidP="001E6919">
      <w:r w:rsidRPr="001E6919">
        <w:t>It’s not hard to improve. The first step is to look seriously, critically and comparatively at a range of possible alternatives. Make a resolution not to be too vague, general, or convention-bound in choosing what words to use. Try and think things through from a reader’s point of view: How will this wording be interpreted by someone scanning on Google Scholar? What will attract them to click through to the abstract?</w:t>
      </w:r>
    </w:p>
    <w:p w:rsidR="001E6919" w:rsidRPr="001E6919" w:rsidRDefault="001E6919" w:rsidP="001E6919">
      <w:r w:rsidRPr="001E6919">
        <w:t xml:space="preserve">And what about this title would make a potential citer of my paper find it easily in their PDF library or </w:t>
      </w:r>
      <w:proofErr w:type="spellStart"/>
      <w:r w:rsidRPr="001E6919">
        <w:t>Mendeley</w:t>
      </w:r>
      <w:proofErr w:type="spellEnd"/>
      <w:r w:rsidRPr="001E6919">
        <w:t xml:space="preserve"> files, or recall it to mind months or years after they first read it? Always makes crystal clear too (from your choice of concepts and vocabulary) what academic discipline you are operating in. I recommend generating a minimum of 10 possible titles and printing them out on a sheet of paper for careful consideration. Compare these alternatives with each other and see if recombining words from different titles might work better. Type your possible titles as search terms into Google Scholar or subject-specific databases and see what existing work comes up. Is this the right company you want to keep?</w:t>
      </w:r>
    </w:p>
    <w:p w:rsidR="001E6919" w:rsidRPr="001E6919" w:rsidRDefault="001E6919" w:rsidP="001E6919">
      <w:r w:rsidRPr="001E6919">
        <w:t xml:space="preserve">The second step is to look at whether your title words are picked up in the abstract of the </w:t>
      </w:r>
      <w:proofErr w:type="spellStart"/>
      <w:r w:rsidRPr="001E6919">
        <w:t>the</w:t>
      </w:r>
      <w:proofErr w:type="spellEnd"/>
      <w:r w:rsidRPr="001E6919">
        <w:t xml:space="preserve"> article or chapter, and in the internal sub-headings. It’s a good sign if the title, abstract and sub-headings all use consistent, linking, meshing or nesting concepts and vocabulary. It’s a very bad sign if the title words and concepts don’t recur at all in the abstract and sub-heads, especially if these other elements use different, rival or non-synonymous concepts or wording from the title.</w:t>
      </w:r>
    </w:p>
    <w:p w:rsidR="001E6919" w:rsidRPr="001E6919" w:rsidRDefault="001E6919" w:rsidP="001E6919">
      <w:r w:rsidRPr="001E6919">
        <w:t>A third step is to consider using </w:t>
      </w:r>
      <w:r w:rsidRPr="001E6919">
        <w:rPr>
          <w:i/>
          <w:iCs/>
        </w:rPr>
        <w:t>a full narrative title</w:t>
      </w:r>
      <w:r w:rsidRPr="001E6919">
        <w:t>, one that makes completely clear what your argument, conclusions or findings are. Narrative titles take practice to write well. And they rarely work at the level of whole-book or whole-report titles. But they are often very effective for articles and chapters. One of my current best cited journal articles (written with colleagues) is ‘New Public Management is Dead</w:t>
      </w:r>
      <w:r w:rsidRPr="001E6919">
        <w:rPr>
          <w:rFonts w:ascii="Arial" w:hAnsi="Arial" w:cs="Arial"/>
        </w:rPr>
        <w:t> </w:t>
      </w:r>
      <w:r w:rsidRPr="001E6919">
        <w:rPr>
          <w:rFonts w:ascii="Calibri" w:hAnsi="Calibri" w:cs="Calibri"/>
        </w:rPr>
        <w:t>—</w:t>
      </w:r>
      <w:r w:rsidRPr="001E6919">
        <w:rPr>
          <w:rFonts w:ascii="Arial" w:hAnsi="Arial" w:cs="Arial"/>
        </w:rPr>
        <w:t> </w:t>
      </w:r>
      <w:r w:rsidRPr="001E6919">
        <w:rPr>
          <w:rFonts w:ascii="Calibri" w:hAnsi="Calibri" w:cs="Calibri"/>
        </w:rPr>
        <w:t>Long Live Digital Era Governance’. Here the title sums up the whole argument of the paper, and triggers two specific topics (‘New Public Managem</w:t>
      </w:r>
      <w:r w:rsidRPr="001E6919">
        <w:t xml:space="preserve">ent’ or NPM, and ‘Digital Era Governance’ or DEG). Since NPM has a huge literature whereas DEG was a brand new concept that we’d just invented, it was very helpful to link them together strongly in the title, and to subtly try to put DEG on a par with NPM. The provocative ordinary language terms here (‘dead’ and ‘long live’) are memorable. And their association with the passing of a crown from one monarch to the next helps make clear our highly controversial argument that DEG has displaced NPM as the dominant form of public management in advanced democracies. The title’s advantages don’t stop there either. By summarizing the argument so completely the title lends itself to mini-quotation and citation even by the many conventional public management folk who strongly disagree with it. It is also perfect for people to cite who haven’t even read the paper (from the rest of what they say). So I’ve lost count of the number of times that other authors have said something like: ‘Some commentators have argued unconvincingly that NPM is ‘dead’ (Dunleavy et al, 2006)’. Well, we can’t all agree, and in the meantime a </w:t>
      </w:r>
      <w:proofErr w:type="spellStart"/>
      <w:r w:rsidRPr="001E6919">
        <w:t>cite</w:t>
      </w:r>
      <w:proofErr w:type="spellEnd"/>
      <w:r w:rsidRPr="001E6919">
        <w:t xml:space="preserve"> is a cite.</w:t>
      </w:r>
    </w:p>
    <w:p w:rsidR="001E6919" w:rsidRPr="001E6919" w:rsidRDefault="001E6919" w:rsidP="001E6919">
      <w:r w:rsidRPr="001E6919">
        <w:t xml:space="preserve">Now perhaps some readers will already feel outside their comfort zone. But do give a full narrative heading a try before you reject it. This approach does </w:t>
      </w:r>
      <w:proofErr w:type="spellStart"/>
      <w:r w:rsidRPr="001E6919">
        <w:t>nott</w:t>
      </w:r>
      <w:proofErr w:type="spellEnd"/>
      <w:r w:rsidRPr="001E6919">
        <w:t xml:space="preserve"> have to be as deliberately provocative as my example. The essence of a narrative heading is that it tries to tell the full story of your paper or chapter. It seeks to summarize the substance or core value-added of your argument, to capture ‘your takeaway’ (as a management consultant might say)</w:t>
      </w:r>
      <w:r w:rsidRPr="001E6919">
        <w:rPr>
          <w:rFonts w:ascii="Arial" w:hAnsi="Arial" w:cs="Arial"/>
        </w:rPr>
        <w:t> </w:t>
      </w:r>
      <w:r w:rsidRPr="001E6919">
        <w:rPr>
          <w:rFonts w:ascii="Calibri" w:hAnsi="Calibri" w:cs="Calibri"/>
        </w:rPr>
        <w:t>—</w:t>
      </w:r>
      <w:r w:rsidRPr="001E6919">
        <w:rPr>
          <w:rFonts w:ascii="Arial" w:hAnsi="Arial" w:cs="Arial"/>
        </w:rPr>
        <w:t> </w:t>
      </w:r>
      <w:r w:rsidRPr="001E6919">
        <w:rPr>
          <w:rFonts w:ascii="Calibri" w:hAnsi="Calibri" w:cs="Calibri"/>
        </w:rPr>
        <w:t>that is, the one key point that you want to stay in readers’ minds a week after they have read your paper and forgotten most of its details. Notice too that a narrative title does not have to be c</w:t>
      </w:r>
      <w:r w:rsidRPr="001E6919">
        <w:t>laiming a lot: if yours is a modest paper, then fit the wording closely to the paper.</w:t>
      </w:r>
    </w:p>
    <w:p w:rsidR="001E6919" w:rsidRPr="001E6919" w:rsidRDefault="001E6919" w:rsidP="001E6919">
      <w:r w:rsidRPr="001E6919">
        <w:t>Even if you reject a full narrative heading, if academic susceptibilities or disciplinary conservatism mean that you cannot quite bring yourself to be so explicit, there is still a fourth step to try . This compromise solution is to at least </w:t>
      </w:r>
      <w:r w:rsidRPr="001E6919">
        <w:rPr>
          <w:i/>
          <w:iCs/>
        </w:rPr>
        <w:t>provide</w:t>
      </w:r>
      <w:r w:rsidRPr="001E6919">
        <w:t> </w:t>
      </w:r>
      <w:r w:rsidRPr="001E6919">
        <w:rPr>
          <w:i/>
          <w:iCs/>
        </w:rPr>
        <w:t>some narrative cues </w:t>
      </w:r>
      <w:r w:rsidRPr="001E6919">
        <w:t xml:space="preserve">in your title, some helpful hints or signs for readers about the conclusions you have reached or the line of argument you are making. If you have an empty box or an </w:t>
      </w:r>
      <w:proofErr w:type="spellStart"/>
      <w:r w:rsidRPr="001E6919">
        <w:t>interogative</w:t>
      </w:r>
      <w:proofErr w:type="spellEnd"/>
      <w:r w:rsidRPr="001E6919">
        <w:t xml:space="preserve"> title already, then ask, how can I make this more informative? So: ‘For Mill, should giving women the vote precede or come after implementing </w:t>
      </w:r>
      <w:proofErr w:type="spellStart"/>
      <w:r w:rsidRPr="001E6919">
        <w:t>ungendered</w:t>
      </w:r>
      <w:proofErr w:type="spellEnd"/>
      <w:r w:rsidRPr="001E6919">
        <w:t xml:space="preserve"> education?’ does not quite tell us your answer. It hints at a potential difficulty, but it does not yet tell us how you think that Mill addressed it.</w:t>
      </w:r>
    </w:p>
    <w:p w:rsidR="001E6919" w:rsidRPr="001E6919" w:rsidRDefault="001E6919" w:rsidP="001E6919">
      <w:pPr>
        <w:pBdr>
          <w:bottom w:val="single" w:sz="12" w:space="1" w:color="auto"/>
        </w:pBdr>
      </w:pPr>
      <w:r w:rsidRPr="001E6919">
        <w:rPr>
          <w:i/>
          <w:iCs/>
        </w:rPr>
        <w:t>To put these ideas in a wider context, you might find it helpful to read parts of my book: Patrick Dunleavy, ‘</w:t>
      </w:r>
      <w:hyperlink r:id="rId9" w:tgtFrame="_blank" w:history="1">
        <w:r w:rsidRPr="001E6919">
          <w:rPr>
            <w:rStyle w:val="Hyperlink"/>
          </w:rPr>
          <w:t>Authoring a PhD</w:t>
        </w:r>
      </w:hyperlink>
      <w:r w:rsidRPr="001E6919">
        <w:rPr>
          <w:i/>
          <w:iCs/>
        </w:rPr>
        <w:t>’ (Palgrave, 2003). See also useful material on the </w:t>
      </w:r>
      <w:hyperlink r:id="rId10" w:tgtFrame="_blank" w:history="1">
        <w:r w:rsidRPr="001E6919">
          <w:rPr>
            <w:rStyle w:val="Hyperlink"/>
          </w:rPr>
          <w:t>LSE’s Impact blog</w:t>
        </w:r>
      </w:hyperlink>
      <w:r w:rsidRPr="001E6919">
        <w:rPr>
          <w:i/>
          <w:iCs/>
        </w:rPr>
        <w:t>.</w:t>
      </w:r>
    </w:p>
    <w:p w:rsidR="001E6919" w:rsidRDefault="001E6919"/>
    <w:p w:rsidR="001E6919" w:rsidRPr="001E6919" w:rsidRDefault="001E6919" w:rsidP="001E6919">
      <w:pPr>
        <w:rPr>
          <w:b/>
          <w:bCs/>
        </w:rPr>
      </w:pPr>
      <w:r w:rsidRPr="001E6919">
        <w:rPr>
          <w:b/>
          <w:bCs/>
        </w:rPr>
        <w:t>Top Ten questions to ask about your chapter start</w:t>
      </w:r>
    </w:p>
    <w:p w:rsidR="001E6919" w:rsidRPr="001E6919" w:rsidRDefault="001E6919" w:rsidP="001E6919">
      <w:r w:rsidRPr="001E6919">
        <w:t>Is it high energy and clear, or low energy and diffuse?</w:t>
      </w:r>
    </w:p>
    <w:p w:rsidR="001E6919" w:rsidRPr="001E6919" w:rsidRDefault="001E6919" w:rsidP="001E6919">
      <w:pPr>
        <w:numPr>
          <w:ilvl w:val="0"/>
          <w:numId w:val="4"/>
        </w:numPr>
      </w:pPr>
      <w:hyperlink r:id="rId11" w:tooltip="Go to the profile of Writing For Research" w:history="1">
        <w:r w:rsidRPr="001E6919">
          <w:rPr>
            <w:rStyle w:val="Hyperlink"/>
          </w:rPr>
          <w:drawing>
            <wp:inline distT="0" distB="0" distL="0" distR="0">
              <wp:extent cx="609600" cy="609600"/>
              <wp:effectExtent l="19050" t="0" r="0" b="0"/>
              <wp:docPr id="16" name="Picture 16" descr="https://d262ilb51hltx0.cloudfront.net/fit/c/64/64/0*x6c8T4pCN06cH8JP.jpeg">
                <a:hlinkClick xmlns:a="http://schemas.openxmlformats.org/drawingml/2006/main" r:id="rId6" tooltip="&quot;Go to the profile of Writing For Researc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d262ilb51hltx0.cloudfront.net/fit/c/64/64/0*x6c8T4pCN06cH8JP.jpeg">
                        <a:hlinkClick r:id="rId6" tooltip="&quot;Go to the profile of Writing For Research&quot;"/>
                      </pic:cNvPr>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r w:rsidRPr="001E6919">
          <w:rPr>
            <w:rStyle w:val="Hyperlink"/>
          </w:rPr>
          <w:t>Writing For Research</w:t>
        </w:r>
      </w:hyperlink>
      <w:r w:rsidRPr="001E6919">
        <w:t> in </w:t>
      </w:r>
      <w:hyperlink r:id="rId12" w:tooltip="Go to General Writing: Idea, Thinking, Opinion" w:history="1">
        <w:r w:rsidRPr="001E6919">
          <w:rPr>
            <w:rStyle w:val="Hyperlink"/>
          </w:rPr>
          <w:t>General Writing: Idea, Thinking, Opinion</w:t>
        </w:r>
      </w:hyperlink>
    </w:p>
    <w:p w:rsidR="001E6919" w:rsidRPr="001E6919" w:rsidRDefault="001E6919" w:rsidP="001E6919">
      <w:r w:rsidRPr="001E6919">
        <w:t>Readers of Masters dissertations, PhDs or serious non-fiction books focus a lot of attention on the beginnings and endings of chapters. They look to them to get a quick impression of what the new chapter is about. So chapter starts need to be designed with some extra care and attention. Is the very first opening paragraph, and then the whole start of your chapter, ‘high energy’ and clearly argued? Or is it alternatively, ‘low energy’ and pretty diffuse? Does it give a clear sense of progression, of your new chapter broaching a fresh subject and developing an argument? Or does it seem to start repetitively, with ‘more of the same’? Here are ten questions to help you assess how you have begun.</w:t>
      </w:r>
    </w:p>
    <w:p w:rsidR="001E6919" w:rsidRPr="001E6919" w:rsidRDefault="001E6919" w:rsidP="001E6919">
      <w:r w:rsidRPr="001E6919">
        <w:t>1. First few sentences are very carefully written (High energy)</w:t>
      </w:r>
      <w:r w:rsidRPr="001E6919">
        <w:rPr>
          <w:i/>
          <w:iCs/>
        </w:rPr>
        <w:t> versus</w:t>
      </w:r>
      <w:r w:rsidRPr="001E6919">
        <w:t> First few sentences are mundane, could be anywhere in the text (Low energy)</w:t>
      </w:r>
    </w:p>
    <w:p w:rsidR="001E6919" w:rsidRPr="001E6919" w:rsidRDefault="001E6919" w:rsidP="001E6919">
      <w:r w:rsidRPr="001E6919">
        <w:t>2. Chapter starts with something vital or out of the ordinary, something dramatizing or encapsulating the issues to be tackled. For instance, an example; an epigraph; a quotation in text; a conundrum or paradox; an incident; some key telling statistics (High energy).</w:t>
      </w:r>
      <w:r w:rsidRPr="001E6919">
        <w:rPr>
          <w:i/>
          <w:iCs/>
        </w:rPr>
        <w:t> versus </w:t>
      </w:r>
      <w:r w:rsidRPr="001E6919">
        <w:t>Text starts ‘This chapter will look at…’ or even worse ‘As I argued in the previous chapter..’. Deliberately dull beginnings. (Low energy)</w:t>
      </w:r>
    </w:p>
    <w:p w:rsidR="001E6919" w:rsidRPr="001E6919" w:rsidRDefault="001E6919" w:rsidP="001E6919">
      <w:r w:rsidRPr="001E6919">
        <w:t>3. The first paragraph signals immediately a change of focus, a fresh start for the Chapter - no backwards references to previous chapter(s). (High energy) </w:t>
      </w:r>
      <w:r w:rsidRPr="001E6919">
        <w:rPr>
          <w:i/>
          <w:iCs/>
        </w:rPr>
        <w:t>versus</w:t>
      </w:r>
      <w:r w:rsidRPr="001E6919">
        <w:t> Starts with backward reference to last chapter or earlier elements</w:t>
      </w:r>
      <w:r w:rsidRPr="001E6919">
        <w:rPr>
          <w:rFonts w:ascii="Arial" w:hAnsi="Arial" w:cs="Arial"/>
        </w:rPr>
        <w:t> </w:t>
      </w:r>
      <w:r w:rsidRPr="001E6919">
        <w:rPr>
          <w:rFonts w:ascii="Calibri" w:hAnsi="Calibri" w:cs="Calibri"/>
        </w:rPr>
        <w:t>—</w:t>
      </w:r>
      <w:r w:rsidRPr="001E6919">
        <w:rPr>
          <w:rFonts w:ascii="Arial" w:hAnsi="Arial" w:cs="Arial"/>
        </w:rPr>
        <w:t> </w:t>
      </w:r>
      <w:r w:rsidRPr="001E6919">
        <w:rPr>
          <w:rFonts w:ascii="Calibri" w:hAnsi="Calibri" w:cs="Calibri"/>
        </w:rPr>
        <w:t>worst case, whole first paragraph is ab</w:t>
      </w:r>
      <w:r w:rsidRPr="001E6919">
        <w:t xml:space="preserve">out the previous chapter. Or some new content is </w:t>
      </w:r>
      <w:proofErr w:type="spellStart"/>
      <w:r w:rsidRPr="001E6919">
        <w:t>signaled</w:t>
      </w:r>
      <w:proofErr w:type="spellEnd"/>
      <w:r w:rsidRPr="001E6919">
        <w:t>, but is buried away in the midst of other ‘</w:t>
      </w:r>
      <w:proofErr w:type="spellStart"/>
      <w:r w:rsidRPr="001E6919">
        <w:t>confuser</w:t>
      </w:r>
      <w:proofErr w:type="spellEnd"/>
      <w:r w:rsidRPr="001E6919">
        <w:t>’ text. (Low energy)</w:t>
      </w:r>
    </w:p>
    <w:p w:rsidR="001E6919" w:rsidRPr="001E6919" w:rsidRDefault="001E6919" w:rsidP="001E6919">
      <w:r w:rsidRPr="001E6919">
        <w:t>4. First paragraph meshes closely with the chapter title</w:t>
      </w:r>
      <w:r w:rsidRPr="001E6919">
        <w:rPr>
          <w:rFonts w:ascii="Arial" w:hAnsi="Arial" w:cs="Arial"/>
        </w:rPr>
        <w:t> </w:t>
      </w:r>
      <w:r w:rsidRPr="001E6919">
        <w:rPr>
          <w:rFonts w:ascii="Calibri" w:hAnsi="Calibri" w:cs="Calibri"/>
        </w:rPr>
        <w:t>—</w:t>
      </w:r>
      <w:r w:rsidRPr="001E6919">
        <w:rPr>
          <w:rFonts w:ascii="Arial" w:hAnsi="Arial" w:cs="Arial"/>
        </w:rPr>
        <w:t> </w:t>
      </w:r>
      <w:r w:rsidRPr="001E6919">
        <w:rPr>
          <w:rFonts w:ascii="Calibri" w:hAnsi="Calibri" w:cs="Calibri"/>
        </w:rPr>
        <w:t>starts immediately to elucidate it or fill in content. (Clear and b</w:t>
      </w:r>
      <w:r w:rsidRPr="001E6919">
        <w:t>uilds argument) versus Beginning has no obvious connection to the title or addresses apparently different issues. (Diffuse and blurs argument)</w:t>
      </w:r>
    </w:p>
    <w:p w:rsidR="001E6919" w:rsidRPr="001E6919" w:rsidRDefault="001E6919" w:rsidP="001E6919">
      <w:r w:rsidRPr="001E6919">
        <w:t>5. No opening sub-title below Chapter heading</w:t>
      </w:r>
      <w:r w:rsidRPr="001E6919">
        <w:rPr>
          <w:rFonts w:ascii="Arial" w:hAnsi="Arial" w:cs="Arial"/>
        </w:rPr>
        <w:t> </w:t>
      </w:r>
      <w:r w:rsidRPr="001E6919">
        <w:rPr>
          <w:rFonts w:ascii="Calibri" w:hAnsi="Calibri" w:cs="Calibri"/>
        </w:rPr>
        <w:t>—</w:t>
      </w:r>
      <w:r w:rsidRPr="001E6919">
        <w:rPr>
          <w:rFonts w:ascii="Arial" w:hAnsi="Arial" w:cs="Arial"/>
        </w:rPr>
        <w:t> </w:t>
      </w:r>
      <w:r w:rsidRPr="001E6919">
        <w:rPr>
          <w:rFonts w:ascii="Calibri" w:hAnsi="Calibri" w:cs="Calibri"/>
        </w:rPr>
        <w:t>instead text moves straight into high energy start (Clear).</w:t>
      </w:r>
      <w:r w:rsidRPr="001E6919">
        <w:t> </w:t>
      </w:r>
      <w:r w:rsidRPr="001E6919">
        <w:rPr>
          <w:i/>
          <w:iCs/>
        </w:rPr>
        <w:t>versus I</w:t>
      </w:r>
      <w:r w:rsidRPr="001E6919">
        <w:t>mmediately after Chapter heading there is numbered sub-title ‘2.1: Introduction’ and no other words in sub-head. Creates a double-heading with no intervening text. (Diffuse) The only function of this way of beginning is to state the blindingly obvious for readers in compulsive need of reassurance. What else would readers expect at the start of a chapter but some form of introduction?</w:t>
      </w:r>
    </w:p>
    <w:p w:rsidR="001E6919" w:rsidRPr="001E6919" w:rsidRDefault="001E6919" w:rsidP="001E6919">
      <w:r w:rsidRPr="001E6919">
        <w:t>6. Moving beyond the first paragraph, the text begins to clarify the opening materials. (High energy) </w:t>
      </w:r>
      <w:r w:rsidRPr="001E6919">
        <w:rPr>
          <w:i/>
          <w:iCs/>
        </w:rPr>
        <w:t>versus </w:t>
      </w:r>
      <w:r w:rsidRPr="001E6919">
        <w:t xml:space="preserve">No opening materials to clarify, just </w:t>
      </w:r>
      <w:proofErr w:type="spellStart"/>
      <w:r w:rsidRPr="001E6919">
        <w:t>woffle</w:t>
      </w:r>
      <w:proofErr w:type="spellEnd"/>
      <w:r w:rsidRPr="001E6919">
        <w:t xml:space="preserve"> or ‘throat clearing’, </w:t>
      </w:r>
      <w:proofErr w:type="spellStart"/>
      <w:r w:rsidRPr="001E6919">
        <w:t>prolegemena</w:t>
      </w:r>
      <w:proofErr w:type="spellEnd"/>
      <w:r w:rsidRPr="001E6919">
        <w:t xml:space="preserve"> to getting started, or overdone definitions. (Low energy)</w:t>
      </w:r>
    </w:p>
    <w:p w:rsidR="001E6919" w:rsidRPr="001E6919" w:rsidRDefault="001E6919" w:rsidP="001E6919">
      <w:r w:rsidRPr="001E6919">
        <w:t>7. Other lead-in, look-ahead or set-up materials follow quickly, making clear the scope of the chapter. (Clear) </w:t>
      </w:r>
      <w:r w:rsidRPr="001E6919">
        <w:rPr>
          <w:i/>
          <w:iCs/>
        </w:rPr>
        <w:t>versus </w:t>
      </w:r>
      <w:r w:rsidRPr="001E6919">
        <w:t>No lead-in or look-ahead materials</w:t>
      </w:r>
      <w:r w:rsidRPr="001E6919">
        <w:rPr>
          <w:rFonts w:ascii="Arial" w:hAnsi="Arial" w:cs="Arial"/>
        </w:rPr>
        <w:t> </w:t>
      </w:r>
      <w:r w:rsidRPr="001E6919">
        <w:rPr>
          <w:rFonts w:ascii="Calibri" w:hAnsi="Calibri" w:cs="Calibri"/>
        </w:rPr>
        <w:t>—</w:t>
      </w:r>
      <w:r w:rsidRPr="001E6919">
        <w:rPr>
          <w:rFonts w:ascii="Arial" w:hAnsi="Arial" w:cs="Arial"/>
        </w:rPr>
        <w:t> </w:t>
      </w:r>
      <w:r w:rsidRPr="001E6919">
        <w:rPr>
          <w:rFonts w:ascii="Calibri" w:hAnsi="Calibri" w:cs="Calibri"/>
        </w:rPr>
        <w:t>text plunges straight into detailed substantive analysis. (Diffuse)</w:t>
      </w:r>
    </w:p>
    <w:p w:rsidR="001E6919" w:rsidRPr="001E6919" w:rsidRDefault="001E6919" w:rsidP="001E6919">
      <w:r w:rsidRPr="001E6919">
        <w:t>8. Framing of key issues or questions for the chapter is accomplished. (Clear) </w:t>
      </w:r>
      <w:r w:rsidRPr="001E6919">
        <w:rPr>
          <w:i/>
          <w:iCs/>
        </w:rPr>
        <w:t>versus </w:t>
      </w:r>
      <w:r w:rsidRPr="001E6919">
        <w:t>Point of chapter is left obscure</w:t>
      </w:r>
      <w:r w:rsidRPr="001E6919">
        <w:rPr>
          <w:rFonts w:ascii="Arial" w:hAnsi="Arial" w:cs="Arial"/>
        </w:rPr>
        <w:t> </w:t>
      </w:r>
      <w:r w:rsidRPr="001E6919">
        <w:rPr>
          <w:rFonts w:ascii="Calibri" w:hAnsi="Calibri" w:cs="Calibri"/>
        </w:rPr>
        <w:t>—</w:t>
      </w:r>
      <w:r w:rsidRPr="001E6919">
        <w:rPr>
          <w:rFonts w:ascii="Arial" w:hAnsi="Arial" w:cs="Arial"/>
        </w:rPr>
        <w:t> </w:t>
      </w:r>
      <w:r w:rsidRPr="001E6919">
        <w:rPr>
          <w:rFonts w:ascii="Calibri" w:hAnsi="Calibri" w:cs="Calibri"/>
        </w:rPr>
        <w:t>no key issues surfaced, maybe literature de</w:t>
      </w:r>
      <w:r w:rsidRPr="001E6919">
        <w:t>scription or definitions only. (Diffuse)</w:t>
      </w:r>
    </w:p>
    <w:p w:rsidR="001E6919" w:rsidRPr="001E6919" w:rsidRDefault="001E6919" w:rsidP="001E6919">
      <w:r w:rsidRPr="001E6919">
        <w:t>9. Signposts to readers give very brief details of the sequence of topics addressed by later sections. (Clear) </w:t>
      </w:r>
      <w:r w:rsidRPr="001E6919">
        <w:rPr>
          <w:i/>
          <w:iCs/>
        </w:rPr>
        <w:t>versus</w:t>
      </w:r>
      <w:r w:rsidRPr="001E6919">
        <w:t> No signposts for readers</w:t>
      </w:r>
      <w:r w:rsidRPr="001E6919">
        <w:rPr>
          <w:rFonts w:ascii="Arial" w:hAnsi="Arial" w:cs="Arial"/>
        </w:rPr>
        <w:t> </w:t>
      </w:r>
      <w:r w:rsidRPr="001E6919">
        <w:rPr>
          <w:rFonts w:ascii="Calibri" w:hAnsi="Calibri" w:cs="Calibri"/>
        </w:rPr>
        <w:t>—</w:t>
      </w:r>
      <w:r w:rsidRPr="001E6919">
        <w:rPr>
          <w:rFonts w:ascii="Arial" w:hAnsi="Arial" w:cs="Arial"/>
        </w:rPr>
        <w:t> </w:t>
      </w:r>
      <w:r w:rsidRPr="001E6919">
        <w:rPr>
          <w:rFonts w:ascii="Calibri" w:hAnsi="Calibri" w:cs="Calibri"/>
        </w:rPr>
        <w:t>it’s a ‘magical mystery tour’ from here on. (Very diffuse). Or, long-w</w:t>
      </w:r>
      <w:r w:rsidRPr="001E6919">
        <w:t>inded look-ahead materials are given, but mixed in with other text or a mini-</w:t>
      </w:r>
      <w:proofErr w:type="spellStart"/>
      <w:r w:rsidRPr="001E6919">
        <w:t>precis</w:t>
      </w:r>
      <w:proofErr w:type="spellEnd"/>
      <w:r w:rsidRPr="001E6919">
        <w:t xml:space="preserve"> of arguments to come. (Diffuse).</w:t>
      </w:r>
    </w:p>
    <w:p w:rsidR="001E6919" w:rsidRPr="001E6919" w:rsidRDefault="001E6919" w:rsidP="001E6919">
      <w:r w:rsidRPr="001E6919">
        <w:t>10. Looking overall at the start: Does the chapter start in an interesting way? Does it motivate you make you want to read more? Does the writing look purposeful? Organized? Well-informed, confident? Speaking with a clear voice? (High energy and clear) </w:t>
      </w:r>
      <w:r w:rsidRPr="001E6919">
        <w:rPr>
          <w:i/>
          <w:iCs/>
        </w:rPr>
        <w:t>versus </w:t>
      </w:r>
      <w:r w:rsidRPr="001E6919">
        <w:t>None of these. (Low energy and diffuse)</w:t>
      </w:r>
    </w:p>
    <w:p w:rsidR="001E6919" w:rsidRPr="001E6919" w:rsidRDefault="001E6919" w:rsidP="001E6919">
      <w:r w:rsidRPr="001E6919">
        <w:rPr>
          <w:i/>
          <w:iCs/>
        </w:rPr>
        <w:t>To put these ideas in a wider context, readers at PhD or higher level might find it helpful to read parts of my book: Patrick Dunleavy, ‘</w:t>
      </w:r>
      <w:hyperlink r:id="rId13" w:tgtFrame="_blank" w:history="1">
        <w:r w:rsidRPr="001E6919">
          <w:rPr>
            <w:rStyle w:val="Hyperlink"/>
          </w:rPr>
          <w:t>Authoring a PhD</w:t>
        </w:r>
      </w:hyperlink>
      <w:r w:rsidRPr="001E6919">
        <w:rPr>
          <w:i/>
          <w:iCs/>
        </w:rPr>
        <w:t>’ (Palgrave, 2003). See also useful material on the </w:t>
      </w:r>
      <w:hyperlink r:id="rId14" w:tgtFrame="_blank" w:history="1">
        <w:r w:rsidRPr="001E6919">
          <w:rPr>
            <w:rStyle w:val="Hyperlink"/>
          </w:rPr>
          <w:t>LSE’s Impact blog</w:t>
        </w:r>
      </w:hyperlink>
      <w:r w:rsidRPr="001E6919">
        <w:t> and on Twitter</w:t>
      </w:r>
      <w:hyperlink r:id="rId15" w:tgtFrame="_blank" w:history="1">
        <w:r w:rsidRPr="001E6919">
          <w:rPr>
            <w:rStyle w:val="Hyperlink"/>
          </w:rPr>
          <w:t>@Write4Research</w:t>
        </w:r>
      </w:hyperlink>
      <w:r w:rsidRPr="001E6919">
        <w:t>.</w:t>
      </w:r>
    </w:p>
    <w:p w:rsidR="00515B4C" w:rsidRDefault="00515B4C">
      <w:r>
        <w:br w:type="page"/>
      </w:r>
    </w:p>
    <w:p w:rsidR="001E6919" w:rsidRDefault="00515B4C">
      <w:pPr>
        <w:rPr>
          <w:b/>
          <w:sz w:val="28"/>
        </w:rPr>
      </w:pPr>
      <w:r w:rsidRPr="00515B4C">
        <w:rPr>
          <w:b/>
          <w:sz w:val="28"/>
        </w:rPr>
        <w:t>Abstracts</w:t>
      </w:r>
    </w:p>
    <w:p w:rsidR="00515B4C" w:rsidRPr="00515B4C" w:rsidRDefault="00515B4C" w:rsidP="00515B4C">
      <w:pPr>
        <w:rPr>
          <w:b/>
          <w:bCs/>
        </w:rPr>
      </w:pPr>
      <w:r w:rsidRPr="00515B4C">
        <w:rPr>
          <w:b/>
          <w:bCs/>
        </w:rPr>
        <w:t>Writing informative abstracts for journal articles</w:t>
      </w:r>
    </w:p>
    <w:p w:rsidR="00515B4C" w:rsidRPr="00515B4C" w:rsidRDefault="00515B4C" w:rsidP="00515B4C">
      <w:r w:rsidRPr="00515B4C">
        <w:t>Be substantive and communicate your key findings </w:t>
      </w:r>
    </w:p>
    <w:p w:rsidR="00515B4C" w:rsidRPr="00515B4C" w:rsidRDefault="00515B4C" w:rsidP="00515B4C">
      <w:pPr>
        <w:numPr>
          <w:ilvl w:val="0"/>
          <w:numId w:val="5"/>
        </w:numPr>
      </w:pPr>
      <w:hyperlink r:id="rId16" w:tooltip="Go to the profile of Writing For Research" w:history="1">
        <w:r w:rsidRPr="00515B4C">
          <w:rPr>
            <w:rStyle w:val="Hyperlink"/>
          </w:rPr>
          <w:drawing>
            <wp:inline distT="0" distB="0" distL="0" distR="0">
              <wp:extent cx="609600" cy="609600"/>
              <wp:effectExtent l="19050" t="0" r="0" b="0"/>
              <wp:docPr id="29" name="Picture 29" descr="https://d262ilb51hltx0.cloudfront.net/fit/c/64/64/0*x6c8T4pCN06cH8JP.jpeg">
                <a:hlinkClick xmlns:a="http://schemas.openxmlformats.org/drawingml/2006/main" r:id="rId16" tooltip="&quot;Go to the profile of Writing For Researc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d262ilb51hltx0.cloudfront.net/fit/c/64/64/0*x6c8T4pCN06cH8JP.jpeg">
                        <a:hlinkClick r:id="rId16" tooltip="&quot;Go to the profile of Writing For Research&quot;"/>
                      </pic:cNvPr>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r w:rsidRPr="00515B4C">
          <w:rPr>
            <w:rStyle w:val="Hyperlink"/>
          </w:rPr>
          <w:t>Writing For Research</w:t>
        </w:r>
      </w:hyperlink>
      <w:r w:rsidRPr="00515B4C">
        <w:t> in </w:t>
      </w:r>
      <w:hyperlink r:id="rId17" w:tooltip="Go to Advice for authoring a PhD or academic book" w:history="1">
        <w:r w:rsidRPr="00515B4C">
          <w:rPr>
            <w:rStyle w:val="Hyperlink"/>
          </w:rPr>
          <w:t>Advice for authoring a PhD or academic book</w:t>
        </w:r>
      </w:hyperlink>
    </w:p>
    <w:p w:rsidR="00515B4C" w:rsidRPr="00515B4C" w:rsidRDefault="00515B4C" w:rsidP="00515B4C">
      <w:r w:rsidRPr="00515B4C">
        <w:t xml:space="preserve">Reading the abstracts for academic journal abstracts can be as frustrating as trying to work out what their titles mean. In the same way that many </w:t>
      </w:r>
      <w:proofErr w:type="spellStart"/>
      <w:r w:rsidRPr="00515B4C">
        <w:t>PhDers</w:t>
      </w:r>
      <w:proofErr w:type="spellEnd"/>
      <w:r w:rsidRPr="00515B4C">
        <w:t xml:space="preserve"> and academics carefully choose </w:t>
      </w:r>
      <w:hyperlink r:id="rId18" w:history="1">
        <w:r w:rsidRPr="00515B4C">
          <w:rPr>
            <w:rStyle w:val="Hyperlink"/>
          </w:rPr>
          <w:t>useless titles</w:t>
        </w:r>
      </w:hyperlink>
      <w:r w:rsidRPr="00515B4C">
        <w:t> for their papers or chapters, so it is common to find that journal article abstracts actually say little about what the researcher has discovered.</w:t>
      </w:r>
    </w:p>
    <w:p w:rsidR="00515B4C" w:rsidRPr="00515B4C" w:rsidRDefault="00515B4C" w:rsidP="00515B4C">
      <w:r w:rsidRPr="00515B4C">
        <w:t>They will often contain a description of an earlier literature or research, perhaps indicating previous difficulties or approaches in the sub-field. Most abstracts also say something about what methods the authors have used here. They normally suggest (sometimes in an oblique fashion) what research question an article tackles. Often readers are told in an obscure way that the approach used here differs in some respect from previous work, or that the authors have tried to conceptualize an issue or measure some phenomenon differently. To wrap up, the most ambitious authors will sometimes make some form of credit claim about how their analysis has achieved something, or added value in a tricky area.</w:t>
      </w:r>
    </w:p>
    <w:p w:rsidR="00515B4C" w:rsidRPr="00515B4C" w:rsidRDefault="00515B4C" w:rsidP="00515B4C">
      <w:r w:rsidRPr="00515B4C">
        <w:t>What rarely gets covered in all this are the actual key findings of the article. Readers are normally left to guess what the researcher’s ‘bottom line’ conclusion or academic ‘value-added’ is, still less what key ‘take-away points’ the author would ideally want readers to remember. The final conclusions or key arguments made in the article usually remain an enigma, shrouded in delicate veils of obscurity, perhaps hinted at suggestively but discreetly, but never frankly set out. This vagueness comes on top of the well-known general tendency for the predominant message of journal articles to be that the world is resistant to research, many problems are more complex than they look, and consequently more research is needed.</w:t>
      </w:r>
    </w:p>
    <w:p w:rsidR="00515B4C" w:rsidRPr="00515B4C" w:rsidRDefault="00515B4C" w:rsidP="00515B4C">
      <w:pPr>
        <w:rPr>
          <w:b/>
          <w:bCs/>
        </w:rPr>
      </w:pPr>
      <w:r w:rsidRPr="00515B4C">
        <w:rPr>
          <w:b/>
          <w:bCs/>
        </w:rPr>
        <w:t>Why are abstracts so uninformative?</w:t>
      </w:r>
    </w:p>
    <w:p w:rsidR="00515B4C" w:rsidRPr="00515B4C" w:rsidRDefault="00515B4C" w:rsidP="00515B4C">
      <w:r w:rsidRPr="00515B4C">
        <w:t xml:space="preserve">There are multiple reasons for this pattern of poor abstract-writing. First, academics (especially early career researchers and </w:t>
      </w:r>
      <w:proofErr w:type="spellStart"/>
      <w:r w:rsidRPr="00515B4C">
        <w:t>PhDers</w:t>
      </w:r>
      <w:proofErr w:type="spellEnd"/>
      <w:r w:rsidRPr="00515B4C">
        <w:t>) are often diffident people, obsessed with the provenance of their work at the expense of its substantive content. They want to prove that what they did was legitimate work, far more than to think through what it really means or demonstrate that it was valuable. Researchers are also often risk averse, convinced that making any explicit or easily decipherable summary claims about what you have found out could easily seem brash and risky to reviewers. Far better to amplify only a little an obscure, or purely formal, or conventional </w:t>
      </w:r>
      <w:hyperlink r:id="rId19" w:history="1">
        <w:r w:rsidRPr="00515B4C">
          <w:rPr>
            <w:rStyle w:val="Hyperlink"/>
          </w:rPr>
          <w:t>article title</w:t>
        </w:r>
      </w:hyperlink>
      <w:r w:rsidRPr="00515B4C">
        <w:t> , using the abstract to give some more details of the ‘box’ that the work falls into, without actually saying what the results were.</w:t>
      </w:r>
    </w:p>
    <w:p w:rsidR="00515B4C" w:rsidRPr="00515B4C" w:rsidRDefault="00515B4C" w:rsidP="00515B4C">
      <w:r w:rsidRPr="00515B4C">
        <w:t xml:space="preserve">Abstracts also tend to be rather casually written, perhaps at the beginning of writing when authors don’t yet really know what they want to say, or perhaps as a rushed afterthought just before submission to a journal or a conference. Some academics actually seem to start writing their abstract only after they have begun the online submission process, and so just clutch at a few, random straws to fill up some of the </w:t>
      </w:r>
      <w:proofErr w:type="spellStart"/>
      <w:r w:rsidRPr="00515B4C">
        <w:t>wordspace</w:t>
      </w:r>
      <w:proofErr w:type="spellEnd"/>
      <w:r w:rsidRPr="00515B4C">
        <w:t xml:space="preserve"> allotted to them. Others discover that their earlier or conference-vintage abstract is over-long, and so have to edit it down on the spot to fit within the journal’s precise word limit.</w:t>
      </w:r>
    </w:p>
    <w:p w:rsidR="00515B4C" w:rsidRPr="00515B4C" w:rsidRDefault="00515B4C" w:rsidP="00515B4C">
      <w:r w:rsidRPr="00515B4C">
        <w:t>Once an abstract exists, authors are also often reluctant to reappraise them, or to ask critically whether they give the best obtainable picture of the work done and the findings achieved. Colleagues reading the paper often skim past the abstract and rarely comment on it. And sadly most reviewers and journal editors also give authors little useful advice about how to improve an abstract that is dull, uninformative, tangential or vague. Journal style sheets are normally silent about the need for abstracts to be carefully written, substantive and informative.</w:t>
      </w:r>
    </w:p>
    <w:p w:rsidR="00515B4C" w:rsidRPr="00515B4C" w:rsidRDefault="00515B4C" w:rsidP="00515B4C">
      <w:pPr>
        <w:rPr>
          <w:b/>
          <w:bCs/>
        </w:rPr>
      </w:pPr>
      <w:r w:rsidRPr="00515B4C">
        <w:rPr>
          <w:b/>
          <w:bCs/>
        </w:rPr>
        <w:t>The costs of poor abstracts</w:t>
      </w:r>
    </w:p>
    <w:p w:rsidR="00515B4C" w:rsidRPr="00515B4C" w:rsidRDefault="00515B4C" w:rsidP="00515B4C">
      <w:r w:rsidRPr="00515B4C">
        <w:t>Neglecting abstracts has very real costs, however. Typically you have between two and five years for your article to attract the attention of other researchers and to get cited. After that it’s basically burnt toast. And of course, the wheels of academia often turn slow, so that your window of opportunity is eroded at the start too, especially in the humanities and ‘soft’ social sciences.</w:t>
      </w:r>
    </w:p>
    <w:p w:rsidR="00515B4C" w:rsidRPr="00515B4C" w:rsidRDefault="00515B4C" w:rsidP="00515B4C">
      <w:r w:rsidRPr="00515B4C">
        <w:t>I have discussed </w:t>
      </w:r>
      <w:hyperlink r:id="rId20" w:history="1">
        <w:r w:rsidRPr="00515B4C">
          <w:rPr>
            <w:rStyle w:val="Hyperlink"/>
          </w:rPr>
          <w:t>elsewhere</w:t>
        </w:r>
      </w:hyperlink>
      <w:r w:rsidRPr="00515B4C">
        <w:t> how titles are very important for ‘selling’ your paper, for making it interesting enough to potential readers that they go from a snippet view in Google or another research database to looking at the whole abstract. But once that hurdle is past, your abstract is then key in persuading readers to go further, to actually download the paper, with all the extra hassle that may be involved if their library has poor electronic access, or to search out the paper via the library if their university does not already subscribe to the journal.</w:t>
      </w:r>
    </w:p>
    <w:p w:rsidR="00515B4C" w:rsidRPr="00515B4C" w:rsidRDefault="00515B4C" w:rsidP="00515B4C">
      <w:r w:rsidRPr="00515B4C">
        <w:t xml:space="preserve">The abstract powerfully conditions these critical few seconds or minutes you have in front of each potential readers’ eyes. Wasting this key exposure time on describing earlier literature, </w:t>
      </w:r>
      <w:proofErr w:type="spellStart"/>
      <w:r w:rsidRPr="00515B4C">
        <w:t>woffling</w:t>
      </w:r>
      <w:proofErr w:type="spellEnd"/>
      <w:r w:rsidRPr="00515B4C">
        <w:t xml:space="preserve"> about your methods, or obscurely or vaguely hinting at what your conclusions are is a kind of academic suicide. The baffled reader moves on none the wiser to the next batch of the 200 ‘</w:t>
      </w:r>
      <w:proofErr w:type="spellStart"/>
      <w:r w:rsidRPr="00515B4C">
        <w:t>possibles</w:t>
      </w:r>
      <w:proofErr w:type="spellEnd"/>
      <w:r w:rsidRPr="00515B4C">
        <w:t>’ they will search through that morning.</w:t>
      </w:r>
    </w:p>
    <w:p w:rsidR="00515B4C" w:rsidRPr="00515B4C" w:rsidRDefault="00515B4C" w:rsidP="00515B4C">
      <w:pPr>
        <w:rPr>
          <w:b/>
          <w:bCs/>
        </w:rPr>
      </w:pPr>
      <w:r w:rsidRPr="00515B4C">
        <w:rPr>
          <w:b/>
          <w:bCs/>
        </w:rPr>
        <w:t>A checklist for improving abstracts</w:t>
      </w:r>
    </w:p>
    <w:p w:rsidR="00515B4C" w:rsidRPr="00515B4C" w:rsidRDefault="00515B4C" w:rsidP="00515B4C">
      <w:r w:rsidRPr="00515B4C">
        <w:t>To counteract these problems it can be useful to have a structured set of questions to ask about your abstract, a list of things that you should include, and some suggestions about how many words to devote to different elements.</w:t>
      </w:r>
    </w:p>
    <w:p w:rsidR="00515B4C" w:rsidRPr="00515B4C" w:rsidRDefault="00515B4C" w:rsidP="00515B4C">
      <w:r w:rsidRPr="00515B4C">
        <w:t xml:space="preserve">1. How long is your abstract in words? At </w:t>
      </w:r>
      <w:proofErr w:type="spellStart"/>
      <w:r w:rsidRPr="00515B4C">
        <w:t>at</w:t>
      </w:r>
      <w:proofErr w:type="spellEnd"/>
      <w:r w:rsidRPr="00515B4C">
        <w:t xml:space="preserve"> an early stage it should always be between 175 words (minimum) and 300 words (maximum) depending on the varying practices across disciplines. At a late stage, does it fit in the word limit for your target journal (shown in the journal’s </w:t>
      </w:r>
      <w:proofErr w:type="spellStart"/>
      <w:r w:rsidRPr="00515B4C">
        <w:t>stylesheet</w:t>
      </w:r>
      <w:proofErr w:type="spellEnd"/>
      <w:r w:rsidRPr="00515B4C">
        <w:t>)? If not, edit it down so that it does, and count words precisely. Does your abstract have paragraphs? [No more than 2]</w:t>
      </w:r>
    </w:p>
    <w:p w:rsidR="00515B4C" w:rsidRPr="00515B4C" w:rsidRDefault="00515B4C" w:rsidP="00515B4C">
      <w:r w:rsidRPr="00515B4C">
        <w:t>2. How much information does the abstract give about the elements below? I also suggest a maximum number of words for each component (assuming a 300 word abstract</w:t>
      </w:r>
      <w:r w:rsidRPr="00515B4C">
        <w:rPr>
          <w:rFonts w:ascii="Arial" w:hAnsi="Arial" w:cs="Arial"/>
        </w:rPr>
        <w:t> </w:t>
      </w:r>
      <w:r w:rsidRPr="00515B4C">
        <w:rPr>
          <w:rFonts w:ascii="Calibri" w:hAnsi="Calibri" w:cs="Calibri"/>
        </w:rPr>
        <w:t>—</w:t>
      </w:r>
      <w:r w:rsidRPr="00515B4C">
        <w:rPr>
          <w:rFonts w:ascii="Arial" w:hAnsi="Arial" w:cs="Arial"/>
        </w:rPr>
        <w:t> </w:t>
      </w:r>
      <w:r w:rsidRPr="00515B4C">
        <w:rPr>
          <w:rFonts w:ascii="Calibri" w:hAnsi="Calibri" w:cs="Calibri"/>
        </w:rPr>
        <w:t>reduce these numbers pro ra</w:t>
      </w:r>
      <w:r w:rsidRPr="00515B4C">
        <w:t>ta if your target journal has a lower limit.)</w:t>
      </w:r>
    </w:p>
    <w:p w:rsidR="00515B4C" w:rsidRPr="00515B4C" w:rsidRDefault="00515B4C" w:rsidP="00515B4C">
      <w:pPr>
        <w:numPr>
          <w:ilvl w:val="0"/>
          <w:numId w:val="6"/>
        </w:numPr>
      </w:pPr>
      <w:r w:rsidRPr="00515B4C">
        <w:t>Other people’s work and the focus of previous research literature? [</w:t>
      </w:r>
      <w:r w:rsidRPr="00515B4C">
        <w:rPr>
          <w:i/>
          <w:iCs/>
        </w:rPr>
        <w:t>None, A bit, A lot</w:t>
      </w:r>
      <w:r w:rsidRPr="00515B4C">
        <w:t>] Assign no more than 50 words</w:t>
      </w:r>
    </w:p>
    <w:p w:rsidR="00515B4C" w:rsidRPr="00515B4C" w:rsidRDefault="00515B4C" w:rsidP="00515B4C">
      <w:pPr>
        <w:numPr>
          <w:ilvl w:val="0"/>
          <w:numId w:val="6"/>
        </w:numPr>
      </w:pPr>
      <w:r w:rsidRPr="00515B4C">
        <w:t>What is distinctive to your own theory position or intellectual approach?[</w:t>
      </w:r>
      <w:r w:rsidRPr="00515B4C">
        <w:rPr>
          <w:i/>
          <w:iCs/>
        </w:rPr>
        <w:t>None, A bit, A lot</w:t>
      </w:r>
      <w:r w:rsidRPr="00515B4C">
        <w:t>] Assign at least 40 words</w:t>
      </w:r>
    </w:p>
    <w:p w:rsidR="00515B4C" w:rsidRPr="00515B4C" w:rsidRDefault="00515B4C" w:rsidP="00515B4C">
      <w:pPr>
        <w:numPr>
          <w:ilvl w:val="0"/>
          <w:numId w:val="6"/>
        </w:numPr>
      </w:pPr>
      <w:r w:rsidRPr="00515B4C">
        <w:t>Your methods or data sources/datasets? [</w:t>
      </w:r>
      <w:r w:rsidRPr="00515B4C">
        <w:rPr>
          <w:i/>
          <w:iCs/>
        </w:rPr>
        <w:t>None, A bit, A lot</w:t>
      </w:r>
      <w:r w:rsidRPr="00515B4C">
        <w:t>] Assign 40 words minimum to 120 maximum, depending on how methodologically innovative your work is.</w:t>
      </w:r>
    </w:p>
    <w:p w:rsidR="00515B4C" w:rsidRPr="00515B4C" w:rsidRDefault="00515B4C" w:rsidP="00515B4C">
      <w:pPr>
        <w:numPr>
          <w:ilvl w:val="0"/>
          <w:numId w:val="6"/>
        </w:numPr>
      </w:pPr>
      <w:r w:rsidRPr="00515B4C">
        <w:t>Your bottom-line findings i.e. what ‘new facts’ have you found? Or what key conclusions you draw? [</w:t>
      </w:r>
      <w:r w:rsidRPr="00515B4C">
        <w:rPr>
          <w:i/>
          <w:iCs/>
        </w:rPr>
        <w:t>None, A bit, A lot</w:t>
      </w:r>
      <w:r w:rsidRPr="00515B4C">
        <w:t>] Assign as many words as possible within your limit. Be as substantive as possible. Don’t be vague, obscure, formal or conventional. Tell us clearly what you found out, not just what topic box you were studying in</w:t>
      </w:r>
    </w:p>
    <w:p w:rsidR="00515B4C" w:rsidRPr="00515B4C" w:rsidRDefault="00515B4C" w:rsidP="00515B4C">
      <w:pPr>
        <w:numPr>
          <w:ilvl w:val="0"/>
          <w:numId w:val="6"/>
        </w:numPr>
      </w:pPr>
      <w:r w:rsidRPr="00515B4C">
        <w:t>The value-added or originality of your work within this field? [</w:t>
      </w:r>
      <w:r w:rsidRPr="00515B4C">
        <w:rPr>
          <w:i/>
          <w:iCs/>
        </w:rPr>
        <w:t>None, A bit, A lot</w:t>
      </w:r>
      <w:r w:rsidRPr="00515B4C">
        <w:t>] Assign at least 30 words. Make a moderate claim, motivate readers to learn more.</w:t>
      </w:r>
    </w:p>
    <w:p w:rsidR="00515B4C" w:rsidRPr="00515B4C" w:rsidRDefault="00515B4C" w:rsidP="00515B4C">
      <w:r w:rsidRPr="00515B4C">
        <w:t>3. Does the abstract systematically follow the sequence of elements given above? [good] Or does it have some other sequence? [bad] Is the progression of ideas clear and connected?</w:t>
      </w:r>
    </w:p>
    <w:p w:rsidR="00515B4C" w:rsidRPr="00515B4C" w:rsidRDefault="00515B4C" w:rsidP="00515B4C">
      <w:r w:rsidRPr="00515B4C">
        <w:t>4.</w:t>
      </w:r>
      <w:r w:rsidRPr="00515B4C">
        <w:rPr>
          <w:b/>
          <w:bCs/>
        </w:rPr>
        <w:t> </w:t>
      </w:r>
      <w:r w:rsidRPr="00515B4C">
        <w:t>How many theme/theory words from the article title recur in the abstract? Does the abstract introduce any new theme/theory words, that are not present in the article title? Do the two sets of words fit closely together? [good] or suggest different emphases? [bad]</w:t>
      </w:r>
    </w:p>
    <w:p w:rsidR="00515B4C" w:rsidRPr="00515B4C" w:rsidRDefault="00515B4C" w:rsidP="00515B4C">
      <w:r w:rsidRPr="00515B4C">
        <w:t>5. Style points: How many words are wasted on ‘This article sets out to prove..’ or ‘Section 2 shows that…’? Get rid of all such ‘blur’ elements. Is the description of your own research in the present tense? [good] or the future tense?[bad]</w:t>
      </w:r>
    </w:p>
    <w:p w:rsidR="00515B4C" w:rsidRPr="00515B4C" w:rsidRDefault="00515B4C" w:rsidP="00515B4C">
      <w:r w:rsidRPr="00515B4C">
        <w:t>6. Look carefully at the ‘ordinary language’ words in the title, and in the abstract text. Are they ‘filler’ words only? In which case, are they needed? If not, do they have a clear and precise meaning or implication that you want your title and abstract to express? (Most ordinary language words with substantive content will have multiple meanings).</w:t>
      </w:r>
    </w:p>
    <w:p w:rsidR="00515B4C" w:rsidRPr="00515B4C" w:rsidRDefault="00515B4C" w:rsidP="00515B4C">
      <w:r w:rsidRPr="00515B4C">
        <w:t>7. Suppose that you have read on the Web (in a long list of other articles and items) the article title and the first three lines of the abstract. Are they informative? Do they make you want to download the full article? What kind of academics elsewhere will be able to reference this article usefully in their own work, from the information given in the title and abstract alone?</w:t>
      </w:r>
    </w:p>
    <w:p w:rsidR="00515B4C" w:rsidRPr="00515B4C" w:rsidRDefault="00515B4C" w:rsidP="00515B4C">
      <w:r w:rsidRPr="00515B4C">
        <w:t>8. Type the whole title (in double quotes “ ”) into Google Scholar and check against the questions below.</w:t>
      </w:r>
    </w:p>
    <w:p w:rsidR="00515B4C" w:rsidRPr="00515B4C" w:rsidRDefault="00515B4C" w:rsidP="00515B4C">
      <w:pPr>
        <w:numPr>
          <w:ilvl w:val="0"/>
          <w:numId w:val="7"/>
        </w:numPr>
      </w:pPr>
      <w:r w:rsidRPr="00515B4C">
        <w:t>How many items show up? None [good]. Many [poor].</w:t>
      </w:r>
    </w:p>
    <w:p w:rsidR="00515B4C" w:rsidRPr="00515B4C" w:rsidRDefault="00515B4C" w:rsidP="00515B4C">
      <w:pPr>
        <w:numPr>
          <w:ilvl w:val="0"/>
          <w:numId w:val="7"/>
        </w:numPr>
      </w:pPr>
      <w:r w:rsidRPr="00515B4C">
        <w:t>How do most of the other references or items that show up relate to your topic and subject matter? Very close [good]. Close [OK]. Remote [bad]. Completely different topic [very bad]. Wrong discipline [very bad]</w:t>
      </w:r>
    </w:p>
    <w:p w:rsidR="00515B4C" w:rsidRPr="00515B4C" w:rsidRDefault="00515B4C" w:rsidP="00515B4C">
      <w:pPr>
        <w:numPr>
          <w:ilvl w:val="0"/>
          <w:numId w:val="7"/>
        </w:numPr>
      </w:pPr>
      <w:r w:rsidRPr="00515B4C">
        <w:t>Does the search show that you are using terms, phrases or acronyms that - Have the same meaning as you are using? [good]. Or have a number of different meanings from your sense? [bad]</w:t>
      </w:r>
    </w:p>
    <w:p w:rsidR="00515B4C" w:rsidRPr="00515B4C" w:rsidRDefault="00515B4C" w:rsidP="00515B4C">
      <w:r w:rsidRPr="00515B4C">
        <w:t>9. Now type the three or four most distinctive or memorable title or abstract words separately into the search engine, and check against the same questions.</w:t>
      </w:r>
    </w:p>
    <w:p w:rsidR="00515B4C" w:rsidRPr="00515B4C" w:rsidRDefault="00515B4C" w:rsidP="00515B4C">
      <w:pPr>
        <w:numPr>
          <w:ilvl w:val="0"/>
          <w:numId w:val="8"/>
        </w:numPr>
      </w:pPr>
      <w:r w:rsidRPr="00515B4C">
        <w:t>How many items show up? None [bad]. Very few [bad]. Modest number [good] Lots and lots [bad]</w:t>
      </w:r>
      <w:r w:rsidRPr="00515B4C">
        <w:rPr>
          <w:rFonts w:ascii="Arial" w:hAnsi="Arial" w:cs="Arial"/>
        </w:rPr>
        <w:t> </w:t>
      </w:r>
      <w:r w:rsidRPr="00515B4C">
        <w:rPr>
          <w:rFonts w:ascii="Calibri" w:hAnsi="Calibri" w:cs="Calibri"/>
        </w:rPr>
        <w:t>—</w:t>
      </w:r>
      <w:r w:rsidRPr="00515B4C">
        <w:rPr>
          <w:rFonts w:ascii="Arial" w:hAnsi="Arial" w:cs="Arial"/>
        </w:rPr>
        <w:t> </w:t>
      </w:r>
      <w:r w:rsidRPr="00515B4C">
        <w:rPr>
          <w:rFonts w:ascii="Calibri" w:hAnsi="Calibri" w:cs="Calibri"/>
        </w:rPr>
        <w:t>it’s an</w:t>
      </w:r>
      <w:r w:rsidRPr="00515B4C">
        <w:t xml:space="preserve"> inverted U curve here.</w:t>
      </w:r>
    </w:p>
    <w:p w:rsidR="00515B4C" w:rsidRPr="00515B4C" w:rsidRDefault="00515B4C" w:rsidP="00515B4C">
      <w:pPr>
        <w:numPr>
          <w:ilvl w:val="0"/>
          <w:numId w:val="8"/>
        </w:numPr>
      </w:pPr>
      <w:r w:rsidRPr="00515B4C">
        <w:t>How do most of the other references or items that show up relate to your topic and subject matter? Very close [good]. Close [OK]. Remote [bad]. Completely different topic [very bad]. Wrong discipline [very bad]</w:t>
      </w:r>
    </w:p>
    <w:p w:rsidR="00515B4C" w:rsidRPr="00515B4C" w:rsidRDefault="00515B4C" w:rsidP="00515B4C">
      <w:pPr>
        <w:numPr>
          <w:ilvl w:val="0"/>
          <w:numId w:val="8"/>
        </w:numPr>
      </w:pPr>
      <w:r w:rsidRPr="00515B4C">
        <w:t>Does the search show that you are using terms, phrases or acronyms that</w:t>
      </w:r>
      <w:r w:rsidRPr="00515B4C">
        <w:rPr>
          <w:rFonts w:ascii="Arial" w:hAnsi="Arial" w:cs="Arial"/>
        </w:rPr>
        <w:t> </w:t>
      </w:r>
      <w:r w:rsidRPr="00515B4C">
        <w:rPr>
          <w:rFonts w:ascii="Calibri" w:hAnsi="Calibri" w:cs="Calibri"/>
        </w:rPr>
        <w:t>—</w:t>
      </w:r>
      <w:r w:rsidRPr="00515B4C">
        <w:rPr>
          <w:rFonts w:ascii="Arial" w:hAnsi="Arial" w:cs="Arial"/>
        </w:rPr>
        <w:t> </w:t>
      </w:r>
      <w:r w:rsidRPr="00515B4C">
        <w:rPr>
          <w:rFonts w:ascii="Calibri" w:hAnsi="Calibri" w:cs="Calibri"/>
        </w:rPr>
        <w:t>Have the same meaning as you are using? [good].</w:t>
      </w:r>
      <w:r w:rsidRPr="00515B4C">
        <w:rPr>
          <w:rFonts w:ascii="Arial" w:hAnsi="Arial" w:cs="Arial"/>
        </w:rPr>
        <w:t> </w:t>
      </w:r>
      <w:r w:rsidRPr="00515B4C">
        <w:rPr>
          <w:rFonts w:ascii="Calibri" w:hAnsi="Calibri" w:cs="Calibri"/>
        </w:rPr>
        <w:t>—</w:t>
      </w:r>
      <w:r w:rsidRPr="00515B4C">
        <w:rPr>
          <w:rFonts w:ascii="Arial" w:hAnsi="Arial" w:cs="Arial"/>
        </w:rPr>
        <w:t> </w:t>
      </w:r>
      <w:r w:rsidRPr="00515B4C">
        <w:rPr>
          <w:rFonts w:ascii="Calibri" w:hAnsi="Calibri" w:cs="Calibri"/>
        </w:rPr>
        <w:t>Or have a number of different meanings from your sense? [bad] Article titles need to be less distinctive than books or theses, or chapters in these longe</w:t>
      </w:r>
      <w:r w:rsidRPr="00515B4C">
        <w:t>r works. It is fine for your title and abstract to have some of the key words used by other authors, but preferably in some distinctive combination with other (ordinary language) words.</w:t>
      </w:r>
    </w:p>
    <w:p w:rsidR="00515B4C" w:rsidRPr="00515B4C" w:rsidRDefault="00515B4C" w:rsidP="00515B4C">
      <w:r w:rsidRPr="00515B4C">
        <w:t>10. How does your abstract (and article title) sit within the journal title itself, which often gives readers many clues to what the work is about? Are you wasting words in the abstract explaining things that the journal title already makes clear?</w:t>
      </w:r>
    </w:p>
    <w:p w:rsidR="00515B4C" w:rsidRPr="00515B4C" w:rsidRDefault="00515B4C" w:rsidP="00515B4C">
      <w:pPr>
        <w:rPr>
          <w:b/>
          <w:bCs/>
        </w:rPr>
      </w:pPr>
      <w:r w:rsidRPr="00515B4C">
        <w:rPr>
          <w:b/>
          <w:bCs/>
        </w:rPr>
        <w:t>Afterword</w:t>
      </w:r>
    </w:p>
    <w:p w:rsidR="00515B4C" w:rsidRPr="00515B4C" w:rsidRDefault="00515B4C" w:rsidP="00515B4C">
      <w:r w:rsidRPr="00515B4C">
        <w:t>This is a menu of suggestions and so it will always need adapting to your particular discipline, topic and circumstances. Pick and choose among the advice here. Use what works but don’t worry about what seems less relevant</w:t>
      </w:r>
      <w:r w:rsidRPr="00515B4C">
        <w:rPr>
          <w:rFonts w:ascii="Arial" w:hAnsi="Arial" w:cs="Arial"/>
        </w:rPr>
        <w:t> </w:t>
      </w:r>
      <w:r w:rsidRPr="00515B4C">
        <w:rPr>
          <w:rFonts w:ascii="Calibri" w:hAnsi="Calibri" w:cs="Calibri"/>
        </w:rPr>
        <w:t>—</w:t>
      </w:r>
      <w:r w:rsidRPr="00515B4C">
        <w:rPr>
          <w:rFonts w:ascii="Arial" w:hAnsi="Arial" w:cs="Arial"/>
        </w:rPr>
        <w:t> </w:t>
      </w:r>
      <w:r w:rsidRPr="00515B4C">
        <w:rPr>
          <w:rFonts w:ascii="Calibri" w:hAnsi="Calibri" w:cs="Calibri"/>
        </w:rPr>
        <w:t>just as in a restaurant you don’t eat everything on the menu.</w:t>
      </w:r>
    </w:p>
    <w:p w:rsidR="00515B4C" w:rsidRPr="00515B4C" w:rsidRDefault="00515B4C" w:rsidP="00515B4C">
      <w:r w:rsidRPr="00515B4C">
        <w:t>As with all checklists or guidelines, remember too that academia works best when researchers are inventive. Consider, for instance, the article by M.V. Berry and colleagues in the </w:t>
      </w:r>
      <w:r w:rsidRPr="00515B4C">
        <w:rPr>
          <w:i/>
          <w:iCs/>
        </w:rPr>
        <w:t>Journal of Physics A: Mathematical and Theoretical</w:t>
      </w:r>
      <w:r w:rsidRPr="00515B4C">
        <w:t> (2011) entitled: ‘ Can apparent superluminal neutrino speeds be explained as a quantum weak measurement?’ Their abstract was two words long: ‘Probably not’.</w:t>
      </w:r>
    </w:p>
    <w:p w:rsidR="00515B4C" w:rsidRPr="00515B4C" w:rsidRDefault="00515B4C" w:rsidP="00515B4C">
      <w:r w:rsidRPr="00515B4C">
        <w:pict>
          <v:rect id="_x0000_i1025" style="width:49pt;height:1.5pt" o:hrpct="0" o:hralign="center" o:hrstd="t" o:hr="t" fillcolor="#a0a0a0" stroked="f"/>
        </w:pict>
      </w:r>
    </w:p>
    <w:p w:rsidR="00515B4C" w:rsidRPr="00515B4C" w:rsidRDefault="00515B4C" w:rsidP="00515B4C">
      <w:r w:rsidRPr="00515B4C">
        <w:rPr>
          <w:i/>
          <w:iCs/>
        </w:rPr>
        <w:t>To put these ideas in a wider context, readers at PhD or higher level might find it helpful to read parts of my book: Patrick Dunleavy, ‘</w:t>
      </w:r>
      <w:hyperlink r:id="rId21" w:tgtFrame="_blank" w:history="1">
        <w:r w:rsidRPr="00515B4C">
          <w:rPr>
            <w:rStyle w:val="Hyperlink"/>
          </w:rPr>
          <w:t>Authoring a PhD</w:t>
        </w:r>
      </w:hyperlink>
      <w:r w:rsidRPr="00515B4C">
        <w:rPr>
          <w:i/>
          <w:iCs/>
        </w:rPr>
        <w:t>’ (Palgrave, 2003). See also useful material on the </w:t>
      </w:r>
      <w:hyperlink r:id="rId22" w:tgtFrame="_blank" w:history="1">
        <w:r w:rsidRPr="00515B4C">
          <w:rPr>
            <w:rStyle w:val="Hyperlink"/>
          </w:rPr>
          <w:t>LSE’s Impact blog</w:t>
        </w:r>
      </w:hyperlink>
      <w:r w:rsidRPr="00515B4C">
        <w:t> and on Twitter:</w:t>
      </w:r>
      <w:hyperlink r:id="rId23" w:tgtFrame="_blank" w:history="1">
        <w:r w:rsidRPr="00515B4C">
          <w:rPr>
            <w:rStyle w:val="Hyperlink"/>
          </w:rPr>
          <w:t>@Write4Research</w:t>
        </w:r>
      </w:hyperlink>
      <w:r w:rsidRPr="00515B4C">
        <w:t>.</w:t>
      </w:r>
    </w:p>
    <w:p w:rsidR="00515B4C" w:rsidRPr="00515B4C" w:rsidRDefault="00515B4C"/>
    <w:sectPr w:rsidR="00515B4C" w:rsidRPr="00515B4C" w:rsidSect="00F06C1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0296E"/>
    <w:multiLevelType w:val="multilevel"/>
    <w:tmpl w:val="50B8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CE2F4B"/>
    <w:multiLevelType w:val="multilevel"/>
    <w:tmpl w:val="3204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727373"/>
    <w:multiLevelType w:val="multilevel"/>
    <w:tmpl w:val="B75E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652D5B"/>
    <w:multiLevelType w:val="multilevel"/>
    <w:tmpl w:val="4C50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EE7614"/>
    <w:multiLevelType w:val="multilevel"/>
    <w:tmpl w:val="46E2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1B1B7F"/>
    <w:multiLevelType w:val="multilevel"/>
    <w:tmpl w:val="40AE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DA2990"/>
    <w:multiLevelType w:val="multilevel"/>
    <w:tmpl w:val="88A4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C73532"/>
    <w:multiLevelType w:val="multilevel"/>
    <w:tmpl w:val="D8D4B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7"/>
  </w:num>
  <w:num w:numId="4">
    <w:abstractNumId w:val="5"/>
  </w:num>
  <w:num w:numId="5">
    <w:abstractNumId w:val="4"/>
  </w:num>
  <w:num w:numId="6">
    <w:abstractNumId w:val="2"/>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savePreviewPicture/>
  <w:compat/>
  <w:rsids>
    <w:rsidRoot w:val="00394E2B"/>
    <w:rsid w:val="00000B0D"/>
    <w:rsid w:val="001E6919"/>
    <w:rsid w:val="00394E2B"/>
    <w:rsid w:val="00515B4C"/>
    <w:rsid w:val="00EF1F75"/>
    <w:rsid w:val="00F06C1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1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6919"/>
    <w:rPr>
      <w:color w:val="0000FF" w:themeColor="hyperlink"/>
      <w:u w:val="single"/>
    </w:rPr>
  </w:style>
  <w:style w:type="paragraph" w:styleId="BalloonText">
    <w:name w:val="Balloon Text"/>
    <w:basedOn w:val="Normal"/>
    <w:link w:val="BalloonTextChar"/>
    <w:uiPriority w:val="99"/>
    <w:semiHidden/>
    <w:unhideWhenUsed/>
    <w:rsid w:val="001E6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919"/>
    <w:rPr>
      <w:rFonts w:ascii="Tahoma" w:hAnsi="Tahoma" w:cs="Tahoma"/>
      <w:sz w:val="16"/>
      <w:szCs w:val="16"/>
    </w:rPr>
  </w:style>
  <w:style w:type="character" w:styleId="FollowedHyperlink">
    <w:name w:val="FollowedHyperlink"/>
    <w:basedOn w:val="DefaultParagraphFont"/>
    <w:uiPriority w:val="99"/>
    <w:semiHidden/>
    <w:unhideWhenUsed/>
    <w:rsid w:val="001E6919"/>
    <w:rPr>
      <w:color w:val="800080" w:themeColor="followedHyperlink"/>
      <w:u w:val="single"/>
    </w:rPr>
  </w:style>
  <w:style w:type="character" w:customStyle="1" w:styleId="apple-converted-space">
    <w:name w:val="apple-converted-space"/>
    <w:basedOn w:val="DefaultParagraphFont"/>
    <w:rsid w:val="00EF1F75"/>
  </w:style>
</w:styles>
</file>

<file path=word/webSettings.xml><?xml version="1.0" encoding="utf-8"?>
<w:webSettings xmlns:r="http://schemas.openxmlformats.org/officeDocument/2006/relationships" xmlns:w="http://schemas.openxmlformats.org/wordprocessingml/2006/main">
  <w:divs>
    <w:div w:id="438987382">
      <w:bodyDiv w:val="1"/>
      <w:marLeft w:val="0"/>
      <w:marRight w:val="0"/>
      <w:marTop w:val="0"/>
      <w:marBottom w:val="0"/>
      <w:divBdr>
        <w:top w:val="none" w:sz="0" w:space="0" w:color="auto"/>
        <w:left w:val="none" w:sz="0" w:space="0" w:color="auto"/>
        <w:bottom w:val="none" w:sz="0" w:space="0" w:color="auto"/>
        <w:right w:val="none" w:sz="0" w:space="0" w:color="auto"/>
      </w:divBdr>
      <w:divsChild>
        <w:div w:id="1850093555">
          <w:marLeft w:val="0"/>
          <w:marRight w:val="0"/>
          <w:marTop w:val="0"/>
          <w:marBottom w:val="0"/>
          <w:divBdr>
            <w:top w:val="none" w:sz="0" w:space="0" w:color="auto"/>
            <w:left w:val="none" w:sz="0" w:space="0" w:color="auto"/>
            <w:bottom w:val="none" w:sz="0" w:space="0" w:color="auto"/>
            <w:right w:val="none" w:sz="0" w:space="0" w:color="auto"/>
          </w:divBdr>
          <w:divsChild>
            <w:div w:id="593902425">
              <w:marLeft w:val="0"/>
              <w:marRight w:val="0"/>
              <w:marTop w:val="0"/>
              <w:marBottom w:val="0"/>
              <w:divBdr>
                <w:top w:val="none" w:sz="0" w:space="0" w:color="auto"/>
                <w:left w:val="none" w:sz="0" w:space="0" w:color="auto"/>
                <w:bottom w:val="none" w:sz="0" w:space="0" w:color="auto"/>
                <w:right w:val="none" w:sz="0" w:space="0" w:color="auto"/>
              </w:divBdr>
              <w:divsChild>
                <w:div w:id="1090006580">
                  <w:marLeft w:val="0"/>
                  <w:marRight w:val="0"/>
                  <w:marTop w:val="0"/>
                  <w:marBottom w:val="0"/>
                  <w:divBdr>
                    <w:top w:val="none" w:sz="0" w:space="0" w:color="auto"/>
                    <w:left w:val="none" w:sz="0" w:space="0" w:color="auto"/>
                    <w:bottom w:val="none" w:sz="0" w:space="0" w:color="auto"/>
                    <w:right w:val="none" w:sz="0" w:space="0" w:color="auto"/>
                  </w:divBdr>
                  <w:divsChild>
                    <w:div w:id="142167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03679">
          <w:marLeft w:val="0"/>
          <w:marRight w:val="0"/>
          <w:marTop w:val="0"/>
          <w:marBottom w:val="0"/>
          <w:divBdr>
            <w:top w:val="none" w:sz="0" w:space="0" w:color="auto"/>
            <w:left w:val="none" w:sz="0" w:space="0" w:color="auto"/>
            <w:bottom w:val="none" w:sz="0" w:space="0" w:color="auto"/>
            <w:right w:val="none" w:sz="0" w:space="0" w:color="auto"/>
          </w:divBdr>
          <w:divsChild>
            <w:div w:id="476191391">
              <w:marLeft w:val="0"/>
              <w:marRight w:val="0"/>
              <w:marTop w:val="0"/>
              <w:marBottom w:val="0"/>
              <w:divBdr>
                <w:top w:val="none" w:sz="0" w:space="0" w:color="auto"/>
                <w:left w:val="none" w:sz="0" w:space="0" w:color="auto"/>
                <w:bottom w:val="none" w:sz="0" w:space="0" w:color="auto"/>
                <w:right w:val="none" w:sz="0" w:space="0" w:color="auto"/>
              </w:divBdr>
              <w:divsChild>
                <w:div w:id="975790948">
                  <w:marLeft w:val="0"/>
                  <w:marRight w:val="0"/>
                  <w:marTop w:val="0"/>
                  <w:marBottom w:val="0"/>
                  <w:divBdr>
                    <w:top w:val="none" w:sz="0" w:space="0" w:color="auto"/>
                    <w:left w:val="none" w:sz="0" w:space="0" w:color="auto"/>
                    <w:bottom w:val="none" w:sz="0" w:space="0" w:color="auto"/>
                    <w:right w:val="none" w:sz="0" w:space="0" w:color="auto"/>
                  </w:divBdr>
                  <w:divsChild>
                    <w:div w:id="1498110073">
                      <w:marLeft w:val="0"/>
                      <w:marRight w:val="0"/>
                      <w:marTop w:val="0"/>
                      <w:marBottom w:val="0"/>
                      <w:divBdr>
                        <w:top w:val="none" w:sz="0" w:space="0" w:color="auto"/>
                        <w:left w:val="none" w:sz="0" w:space="0" w:color="auto"/>
                        <w:bottom w:val="none" w:sz="0" w:space="0" w:color="auto"/>
                        <w:right w:val="none" w:sz="0" w:space="0" w:color="auto"/>
                      </w:divBdr>
                      <w:divsChild>
                        <w:div w:id="1108038547">
                          <w:marLeft w:val="0"/>
                          <w:marRight w:val="0"/>
                          <w:marTop w:val="250"/>
                          <w:marBottom w:val="300"/>
                          <w:divBdr>
                            <w:top w:val="none" w:sz="0" w:space="0" w:color="auto"/>
                            <w:left w:val="none" w:sz="0" w:space="0" w:color="auto"/>
                            <w:bottom w:val="none" w:sz="0" w:space="0" w:color="auto"/>
                            <w:right w:val="none" w:sz="0" w:space="0" w:color="auto"/>
                          </w:divBdr>
                          <w:divsChild>
                            <w:div w:id="136721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001049">
      <w:bodyDiv w:val="1"/>
      <w:marLeft w:val="0"/>
      <w:marRight w:val="0"/>
      <w:marTop w:val="0"/>
      <w:marBottom w:val="0"/>
      <w:divBdr>
        <w:top w:val="none" w:sz="0" w:space="0" w:color="auto"/>
        <w:left w:val="none" w:sz="0" w:space="0" w:color="auto"/>
        <w:bottom w:val="none" w:sz="0" w:space="0" w:color="auto"/>
        <w:right w:val="none" w:sz="0" w:space="0" w:color="auto"/>
      </w:divBdr>
      <w:divsChild>
        <w:div w:id="2122722495">
          <w:marLeft w:val="0"/>
          <w:marRight w:val="0"/>
          <w:marTop w:val="0"/>
          <w:marBottom w:val="0"/>
          <w:divBdr>
            <w:top w:val="none" w:sz="0" w:space="0" w:color="auto"/>
            <w:left w:val="none" w:sz="0" w:space="0" w:color="auto"/>
            <w:bottom w:val="none" w:sz="0" w:space="0" w:color="auto"/>
            <w:right w:val="none" w:sz="0" w:space="0" w:color="auto"/>
          </w:divBdr>
          <w:divsChild>
            <w:div w:id="510796152">
              <w:marLeft w:val="0"/>
              <w:marRight w:val="0"/>
              <w:marTop w:val="0"/>
              <w:marBottom w:val="0"/>
              <w:divBdr>
                <w:top w:val="none" w:sz="0" w:space="0" w:color="auto"/>
                <w:left w:val="none" w:sz="0" w:space="0" w:color="auto"/>
                <w:bottom w:val="none" w:sz="0" w:space="0" w:color="auto"/>
                <w:right w:val="none" w:sz="0" w:space="0" w:color="auto"/>
              </w:divBdr>
              <w:divsChild>
                <w:div w:id="786315325">
                  <w:marLeft w:val="0"/>
                  <w:marRight w:val="0"/>
                  <w:marTop w:val="0"/>
                  <w:marBottom w:val="0"/>
                  <w:divBdr>
                    <w:top w:val="none" w:sz="0" w:space="0" w:color="auto"/>
                    <w:left w:val="none" w:sz="0" w:space="0" w:color="auto"/>
                    <w:bottom w:val="none" w:sz="0" w:space="0" w:color="auto"/>
                    <w:right w:val="none" w:sz="0" w:space="0" w:color="auto"/>
                  </w:divBdr>
                  <w:divsChild>
                    <w:div w:id="8391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380778">
          <w:marLeft w:val="0"/>
          <w:marRight w:val="0"/>
          <w:marTop w:val="0"/>
          <w:marBottom w:val="0"/>
          <w:divBdr>
            <w:top w:val="none" w:sz="0" w:space="0" w:color="auto"/>
            <w:left w:val="none" w:sz="0" w:space="0" w:color="auto"/>
            <w:bottom w:val="none" w:sz="0" w:space="0" w:color="auto"/>
            <w:right w:val="none" w:sz="0" w:space="0" w:color="auto"/>
          </w:divBdr>
          <w:divsChild>
            <w:div w:id="1609123547">
              <w:marLeft w:val="0"/>
              <w:marRight w:val="0"/>
              <w:marTop w:val="0"/>
              <w:marBottom w:val="0"/>
              <w:divBdr>
                <w:top w:val="none" w:sz="0" w:space="0" w:color="auto"/>
                <w:left w:val="none" w:sz="0" w:space="0" w:color="auto"/>
                <w:bottom w:val="none" w:sz="0" w:space="0" w:color="auto"/>
                <w:right w:val="none" w:sz="0" w:space="0" w:color="auto"/>
              </w:divBdr>
              <w:divsChild>
                <w:div w:id="504637959">
                  <w:marLeft w:val="0"/>
                  <w:marRight w:val="0"/>
                  <w:marTop w:val="0"/>
                  <w:marBottom w:val="0"/>
                  <w:divBdr>
                    <w:top w:val="none" w:sz="0" w:space="0" w:color="auto"/>
                    <w:left w:val="none" w:sz="0" w:space="0" w:color="auto"/>
                    <w:bottom w:val="none" w:sz="0" w:space="0" w:color="auto"/>
                    <w:right w:val="none" w:sz="0" w:space="0" w:color="auto"/>
                  </w:divBdr>
                  <w:divsChild>
                    <w:div w:id="537545751">
                      <w:marLeft w:val="0"/>
                      <w:marRight w:val="0"/>
                      <w:marTop w:val="0"/>
                      <w:marBottom w:val="0"/>
                      <w:divBdr>
                        <w:top w:val="none" w:sz="0" w:space="0" w:color="auto"/>
                        <w:left w:val="none" w:sz="0" w:space="0" w:color="auto"/>
                        <w:bottom w:val="none" w:sz="0" w:space="0" w:color="auto"/>
                        <w:right w:val="none" w:sz="0" w:space="0" w:color="auto"/>
                      </w:divBdr>
                      <w:divsChild>
                        <w:div w:id="1479372381">
                          <w:marLeft w:val="0"/>
                          <w:marRight w:val="0"/>
                          <w:marTop w:val="250"/>
                          <w:marBottom w:val="300"/>
                          <w:divBdr>
                            <w:top w:val="none" w:sz="0" w:space="0" w:color="auto"/>
                            <w:left w:val="none" w:sz="0" w:space="0" w:color="auto"/>
                            <w:bottom w:val="none" w:sz="0" w:space="0" w:color="auto"/>
                            <w:right w:val="none" w:sz="0" w:space="0" w:color="auto"/>
                          </w:divBdr>
                          <w:divsChild>
                            <w:div w:id="1080325616">
                              <w:marLeft w:val="0"/>
                              <w:marRight w:val="0"/>
                              <w:marTop w:val="0"/>
                              <w:marBottom w:val="0"/>
                              <w:divBdr>
                                <w:top w:val="none" w:sz="0" w:space="0" w:color="auto"/>
                                <w:left w:val="none" w:sz="0" w:space="0" w:color="auto"/>
                                <w:bottom w:val="none" w:sz="0" w:space="0" w:color="auto"/>
                                <w:right w:val="none" w:sz="0" w:space="0" w:color="auto"/>
                              </w:divBdr>
                            </w:div>
                            <w:div w:id="480653340">
                              <w:marLeft w:val="0"/>
                              <w:marRight w:val="0"/>
                              <w:marTop w:val="0"/>
                              <w:marBottom w:val="0"/>
                              <w:divBdr>
                                <w:top w:val="none" w:sz="0" w:space="0" w:color="auto"/>
                                <w:left w:val="none" w:sz="0" w:space="0" w:color="auto"/>
                                <w:bottom w:val="none" w:sz="0" w:space="0" w:color="auto"/>
                                <w:right w:val="none" w:sz="0" w:space="0" w:color="auto"/>
                              </w:divBdr>
                            </w:div>
                            <w:div w:id="65510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276819">
      <w:bodyDiv w:val="1"/>
      <w:marLeft w:val="0"/>
      <w:marRight w:val="0"/>
      <w:marTop w:val="0"/>
      <w:marBottom w:val="0"/>
      <w:divBdr>
        <w:top w:val="none" w:sz="0" w:space="0" w:color="auto"/>
        <w:left w:val="none" w:sz="0" w:space="0" w:color="auto"/>
        <w:bottom w:val="none" w:sz="0" w:space="0" w:color="auto"/>
        <w:right w:val="none" w:sz="0" w:space="0" w:color="auto"/>
      </w:divBdr>
      <w:divsChild>
        <w:div w:id="1810901794">
          <w:marLeft w:val="0"/>
          <w:marRight w:val="0"/>
          <w:marTop w:val="0"/>
          <w:marBottom w:val="0"/>
          <w:divBdr>
            <w:top w:val="none" w:sz="0" w:space="0" w:color="auto"/>
            <w:left w:val="none" w:sz="0" w:space="0" w:color="auto"/>
            <w:bottom w:val="none" w:sz="0" w:space="0" w:color="auto"/>
            <w:right w:val="none" w:sz="0" w:space="0" w:color="auto"/>
          </w:divBdr>
          <w:divsChild>
            <w:div w:id="1500926541">
              <w:marLeft w:val="0"/>
              <w:marRight w:val="0"/>
              <w:marTop w:val="0"/>
              <w:marBottom w:val="0"/>
              <w:divBdr>
                <w:top w:val="none" w:sz="0" w:space="0" w:color="auto"/>
                <w:left w:val="none" w:sz="0" w:space="0" w:color="auto"/>
                <w:bottom w:val="none" w:sz="0" w:space="0" w:color="auto"/>
                <w:right w:val="none" w:sz="0" w:space="0" w:color="auto"/>
              </w:divBdr>
              <w:divsChild>
                <w:div w:id="1244946291">
                  <w:marLeft w:val="0"/>
                  <w:marRight w:val="0"/>
                  <w:marTop w:val="0"/>
                  <w:marBottom w:val="0"/>
                  <w:divBdr>
                    <w:top w:val="none" w:sz="0" w:space="0" w:color="auto"/>
                    <w:left w:val="none" w:sz="0" w:space="0" w:color="auto"/>
                    <w:bottom w:val="none" w:sz="0" w:space="0" w:color="auto"/>
                    <w:right w:val="none" w:sz="0" w:space="0" w:color="auto"/>
                  </w:divBdr>
                  <w:divsChild>
                    <w:div w:id="160106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326947">
          <w:marLeft w:val="0"/>
          <w:marRight w:val="0"/>
          <w:marTop w:val="0"/>
          <w:marBottom w:val="0"/>
          <w:divBdr>
            <w:top w:val="none" w:sz="0" w:space="0" w:color="auto"/>
            <w:left w:val="none" w:sz="0" w:space="0" w:color="auto"/>
            <w:bottom w:val="none" w:sz="0" w:space="0" w:color="auto"/>
            <w:right w:val="none" w:sz="0" w:space="0" w:color="auto"/>
          </w:divBdr>
          <w:divsChild>
            <w:div w:id="1789229294">
              <w:marLeft w:val="0"/>
              <w:marRight w:val="0"/>
              <w:marTop w:val="0"/>
              <w:marBottom w:val="0"/>
              <w:divBdr>
                <w:top w:val="none" w:sz="0" w:space="0" w:color="auto"/>
                <w:left w:val="none" w:sz="0" w:space="0" w:color="auto"/>
                <w:bottom w:val="none" w:sz="0" w:space="0" w:color="auto"/>
                <w:right w:val="none" w:sz="0" w:space="0" w:color="auto"/>
              </w:divBdr>
              <w:divsChild>
                <w:div w:id="553737052">
                  <w:marLeft w:val="0"/>
                  <w:marRight w:val="0"/>
                  <w:marTop w:val="0"/>
                  <w:marBottom w:val="0"/>
                  <w:divBdr>
                    <w:top w:val="none" w:sz="0" w:space="0" w:color="auto"/>
                    <w:left w:val="none" w:sz="0" w:space="0" w:color="auto"/>
                    <w:bottom w:val="none" w:sz="0" w:space="0" w:color="auto"/>
                    <w:right w:val="none" w:sz="0" w:space="0" w:color="auto"/>
                  </w:divBdr>
                  <w:divsChild>
                    <w:div w:id="1706439581">
                      <w:marLeft w:val="0"/>
                      <w:marRight w:val="0"/>
                      <w:marTop w:val="0"/>
                      <w:marBottom w:val="0"/>
                      <w:divBdr>
                        <w:top w:val="none" w:sz="0" w:space="0" w:color="auto"/>
                        <w:left w:val="none" w:sz="0" w:space="0" w:color="auto"/>
                        <w:bottom w:val="none" w:sz="0" w:space="0" w:color="auto"/>
                        <w:right w:val="none" w:sz="0" w:space="0" w:color="auto"/>
                      </w:divBdr>
                      <w:divsChild>
                        <w:div w:id="1147093843">
                          <w:marLeft w:val="0"/>
                          <w:marRight w:val="0"/>
                          <w:marTop w:val="250"/>
                          <w:marBottom w:val="300"/>
                          <w:divBdr>
                            <w:top w:val="none" w:sz="0" w:space="0" w:color="auto"/>
                            <w:left w:val="none" w:sz="0" w:space="0" w:color="auto"/>
                            <w:bottom w:val="none" w:sz="0" w:space="0" w:color="auto"/>
                            <w:right w:val="none" w:sz="0" w:space="0" w:color="auto"/>
                          </w:divBdr>
                          <w:divsChild>
                            <w:div w:id="116971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048633">
      <w:bodyDiv w:val="1"/>
      <w:marLeft w:val="0"/>
      <w:marRight w:val="0"/>
      <w:marTop w:val="0"/>
      <w:marBottom w:val="0"/>
      <w:divBdr>
        <w:top w:val="none" w:sz="0" w:space="0" w:color="auto"/>
        <w:left w:val="none" w:sz="0" w:space="0" w:color="auto"/>
        <w:bottom w:val="none" w:sz="0" w:space="0" w:color="auto"/>
        <w:right w:val="none" w:sz="0" w:space="0" w:color="auto"/>
      </w:divBdr>
      <w:divsChild>
        <w:div w:id="52394154">
          <w:marLeft w:val="0"/>
          <w:marRight w:val="0"/>
          <w:marTop w:val="0"/>
          <w:marBottom w:val="0"/>
          <w:divBdr>
            <w:top w:val="none" w:sz="0" w:space="0" w:color="auto"/>
            <w:left w:val="none" w:sz="0" w:space="0" w:color="auto"/>
            <w:bottom w:val="none" w:sz="0" w:space="0" w:color="auto"/>
            <w:right w:val="none" w:sz="0" w:space="0" w:color="auto"/>
          </w:divBdr>
          <w:divsChild>
            <w:div w:id="256720984">
              <w:marLeft w:val="0"/>
              <w:marRight w:val="0"/>
              <w:marTop w:val="0"/>
              <w:marBottom w:val="0"/>
              <w:divBdr>
                <w:top w:val="none" w:sz="0" w:space="0" w:color="auto"/>
                <w:left w:val="none" w:sz="0" w:space="0" w:color="auto"/>
                <w:bottom w:val="none" w:sz="0" w:space="0" w:color="auto"/>
                <w:right w:val="none" w:sz="0" w:space="0" w:color="auto"/>
              </w:divBdr>
              <w:divsChild>
                <w:div w:id="2135976564">
                  <w:marLeft w:val="0"/>
                  <w:marRight w:val="0"/>
                  <w:marTop w:val="0"/>
                  <w:marBottom w:val="0"/>
                  <w:divBdr>
                    <w:top w:val="none" w:sz="0" w:space="0" w:color="auto"/>
                    <w:left w:val="none" w:sz="0" w:space="0" w:color="auto"/>
                    <w:bottom w:val="none" w:sz="0" w:space="0" w:color="auto"/>
                    <w:right w:val="none" w:sz="0" w:space="0" w:color="auto"/>
                  </w:divBdr>
                  <w:divsChild>
                    <w:div w:id="15159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642129">
          <w:marLeft w:val="0"/>
          <w:marRight w:val="0"/>
          <w:marTop w:val="0"/>
          <w:marBottom w:val="0"/>
          <w:divBdr>
            <w:top w:val="none" w:sz="0" w:space="0" w:color="auto"/>
            <w:left w:val="none" w:sz="0" w:space="0" w:color="auto"/>
            <w:bottom w:val="none" w:sz="0" w:space="0" w:color="auto"/>
            <w:right w:val="none" w:sz="0" w:space="0" w:color="auto"/>
          </w:divBdr>
          <w:divsChild>
            <w:div w:id="1172448060">
              <w:marLeft w:val="0"/>
              <w:marRight w:val="0"/>
              <w:marTop w:val="0"/>
              <w:marBottom w:val="0"/>
              <w:divBdr>
                <w:top w:val="none" w:sz="0" w:space="0" w:color="auto"/>
                <w:left w:val="none" w:sz="0" w:space="0" w:color="auto"/>
                <w:bottom w:val="none" w:sz="0" w:space="0" w:color="auto"/>
                <w:right w:val="none" w:sz="0" w:space="0" w:color="auto"/>
              </w:divBdr>
              <w:divsChild>
                <w:div w:id="1040397841">
                  <w:marLeft w:val="0"/>
                  <w:marRight w:val="0"/>
                  <w:marTop w:val="0"/>
                  <w:marBottom w:val="0"/>
                  <w:divBdr>
                    <w:top w:val="none" w:sz="0" w:space="0" w:color="auto"/>
                    <w:left w:val="none" w:sz="0" w:space="0" w:color="auto"/>
                    <w:bottom w:val="none" w:sz="0" w:space="0" w:color="auto"/>
                    <w:right w:val="none" w:sz="0" w:space="0" w:color="auto"/>
                  </w:divBdr>
                  <w:divsChild>
                    <w:div w:id="702677714">
                      <w:marLeft w:val="0"/>
                      <w:marRight w:val="0"/>
                      <w:marTop w:val="0"/>
                      <w:marBottom w:val="0"/>
                      <w:divBdr>
                        <w:top w:val="none" w:sz="0" w:space="0" w:color="auto"/>
                        <w:left w:val="none" w:sz="0" w:space="0" w:color="auto"/>
                        <w:bottom w:val="none" w:sz="0" w:space="0" w:color="auto"/>
                        <w:right w:val="none" w:sz="0" w:space="0" w:color="auto"/>
                      </w:divBdr>
                      <w:divsChild>
                        <w:div w:id="1342666131">
                          <w:marLeft w:val="0"/>
                          <w:marRight w:val="0"/>
                          <w:marTop w:val="250"/>
                          <w:marBottom w:val="300"/>
                          <w:divBdr>
                            <w:top w:val="none" w:sz="0" w:space="0" w:color="auto"/>
                            <w:left w:val="none" w:sz="0" w:space="0" w:color="auto"/>
                            <w:bottom w:val="none" w:sz="0" w:space="0" w:color="auto"/>
                            <w:right w:val="none" w:sz="0" w:space="0" w:color="auto"/>
                          </w:divBdr>
                          <w:divsChild>
                            <w:div w:id="1127117267">
                              <w:marLeft w:val="0"/>
                              <w:marRight w:val="0"/>
                              <w:marTop w:val="0"/>
                              <w:marBottom w:val="0"/>
                              <w:divBdr>
                                <w:top w:val="none" w:sz="0" w:space="0" w:color="auto"/>
                                <w:left w:val="none" w:sz="0" w:space="0" w:color="auto"/>
                                <w:bottom w:val="none" w:sz="0" w:space="0" w:color="auto"/>
                                <w:right w:val="none" w:sz="0" w:space="0" w:color="auto"/>
                              </w:divBdr>
                            </w:div>
                            <w:div w:id="1751926783">
                              <w:marLeft w:val="0"/>
                              <w:marRight w:val="0"/>
                              <w:marTop w:val="0"/>
                              <w:marBottom w:val="0"/>
                              <w:divBdr>
                                <w:top w:val="none" w:sz="0" w:space="0" w:color="auto"/>
                                <w:left w:val="none" w:sz="0" w:space="0" w:color="auto"/>
                                <w:bottom w:val="none" w:sz="0" w:space="0" w:color="auto"/>
                                <w:right w:val="none" w:sz="0" w:space="0" w:color="auto"/>
                              </w:divBdr>
                            </w:div>
                            <w:div w:id="50085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362130">
      <w:bodyDiv w:val="1"/>
      <w:marLeft w:val="0"/>
      <w:marRight w:val="0"/>
      <w:marTop w:val="0"/>
      <w:marBottom w:val="0"/>
      <w:divBdr>
        <w:top w:val="none" w:sz="0" w:space="0" w:color="auto"/>
        <w:left w:val="none" w:sz="0" w:space="0" w:color="auto"/>
        <w:bottom w:val="none" w:sz="0" w:space="0" w:color="auto"/>
        <w:right w:val="none" w:sz="0" w:space="0" w:color="auto"/>
      </w:divBdr>
      <w:divsChild>
        <w:div w:id="1965303354">
          <w:marLeft w:val="0"/>
          <w:marRight w:val="0"/>
          <w:marTop w:val="0"/>
          <w:marBottom w:val="0"/>
          <w:divBdr>
            <w:top w:val="none" w:sz="0" w:space="0" w:color="auto"/>
            <w:left w:val="none" w:sz="0" w:space="0" w:color="auto"/>
            <w:bottom w:val="none" w:sz="0" w:space="0" w:color="auto"/>
            <w:right w:val="none" w:sz="0" w:space="0" w:color="auto"/>
          </w:divBdr>
          <w:divsChild>
            <w:div w:id="1496144208">
              <w:marLeft w:val="0"/>
              <w:marRight w:val="0"/>
              <w:marTop w:val="0"/>
              <w:marBottom w:val="0"/>
              <w:divBdr>
                <w:top w:val="none" w:sz="0" w:space="0" w:color="auto"/>
                <w:left w:val="none" w:sz="0" w:space="0" w:color="auto"/>
                <w:bottom w:val="none" w:sz="0" w:space="0" w:color="auto"/>
                <w:right w:val="none" w:sz="0" w:space="0" w:color="auto"/>
              </w:divBdr>
              <w:divsChild>
                <w:div w:id="884829070">
                  <w:marLeft w:val="0"/>
                  <w:marRight w:val="0"/>
                  <w:marTop w:val="0"/>
                  <w:marBottom w:val="0"/>
                  <w:divBdr>
                    <w:top w:val="none" w:sz="0" w:space="0" w:color="auto"/>
                    <w:left w:val="none" w:sz="0" w:space="0" w:color="auto"/>
                    <w:bottom w:val="none" w:sz="0" w:space="0" w:color="auto"/>
                    <w:right w:val="none" w:sz="0" w:space="0" w:color="auto"/>
                  </w:divBdr>
                  <w:divsChild>
                    <w:div w:id="53334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50">
          <w:marLeft w:val="0"/>
          <w:marRight w:val="0"/>
          <w:marTop w:val="0"/>
          <w:marBottom w:val="0"/>
          <w:divBdr>
            <w:top w:val="none" w:sz="0" w:space="0" w:color="auto"/>
            <w:left w:val="none" w:sz="0" w:space="0" w:color="auto"/>
            <w:bottom w:val="none" w:sz="0" w:space="0" w:color="auto"/>
            <w:right w:val="none" w:sz="0" w:space="0" w:color="auto"/>
          </w:divBdr>
          <w:divsChild>
            <w:div w:id="137116776">
              <w:marLeft w:val="0"/>
              <w:marRight w:val="0"/>
              <w:marTop w:val="0"/>
              <w:marBottom w:val="0"/>
              <w:divBdr>
                <w:top w:val="none" w:sz="0" w:space="0" w:color="auto"/>
                <w:left w:val="none" w:sz="0" w:space="0" w:color="auto"/>
                <w:bottom w:val="none" w:sz="0" w:space="0" w:color="auto"/>
                <w:right w:val="none" w:sz="0" w:space="0" w:color="auto"/>
              </w:divBdr>
              <w:divsChild>
                <w:div w:id="1549992864">
                  <w:marLeft w:val="0"/>
                  <w:marRight w:val="0"/>
                  <w:marTop w:val="0"/>
                  <w:marBottom w:val="0"/>
                  <w:divBdr>
                    <w:top w:val="none" w:sz="0" w:space="0" w:color="auto"/>
                    <w:left w:val="none" w:sz="0" w:space="0" w:color="auto"/>
                    <w:bottom w:val="none" w:sz="0" w:space="0" w:color="auto"/>
                    <w:right w:val="none" w:sz="0" w:space="0" w:color="auto"/>
                  </w:divBdr>
                  <w:divsChild>
                    <w:div w:id="82773939">
                      <w:marLeft w:val="0"/>
                      <w:marRight w:val="0"/>
                      <w:marTop w:val="0"/>
                      <w:marBottom w:val="0"/>
                      <w:divBdr>
                        <w:top w:val="none" w:sz="0" w:space="0" w:color="auto"/>
                        <w:left w:val="none" w:sz="0" w:space="0" w:color="auto"/>
                        <w:bottom w:val="none" w:sz="0" w:space="0" w:color="auto"/>
                        <w:right w:val="none" w:sz="0" w:space="0" w:color="auto"/>
                      </w:divBdr>
                      <w:divsChild>
                        <w:div w:id="585263308">
                          <w:marLeft w:val="0"/>
                          <w:marRight w:val="0"/>
                          <w:marTop w:val="250"/>
                          <w:marBottom w:val="300"/>
                          <w:divBdr>
                            <w:top w:val="none" w:sz="0" w:space="0" w:color="auto"/>
                            <w:left w:val="none" w:sz="0" w:space="0" w:color="auto"/>
                            <w:bottom w:val="none" w:sz="0" w:space="0" w:color="auto"/>
                            <w:right w:val="none" w:sz="0" w:space="0" w:color="auto"/>
                          </w:divBdr>
                          <w:divsChild>
                            <w:div w:id="17477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237695">
      <w:bodyDiv w:val="1"/>
      <w:marLeft w:val="0"/>
      <w:marRight w:val="0"/>
      <w:marTop w:val="0"/>
      <w:marBottom w:val="0"/>
      <w:divBdr>
        <w:top w:val="none" w:sz="0" w:space="0" w:color="auto"/>
        <w:left w:val="none" w:sz="0" w:space="0" w:color="auto"/>
        <w:bottom w:val="none" w:sz="0" w:space="0" w:color="auto"/>
        <w:right w:val="none" w:sz="0" w:space="0" w:color="auto"/>
      </w:divBdr>
      <w:divsChild>
        <w:div w:id="1604415592">
          <w:marLeft w:val="0"/>
          <w:marRight w:val="0"/>
          <w:marTop w:val="0"/>
          <w:marBottom w:val="0"/>
          <w:divBdr>
            <w:top w:val="none" w:sz="0" w:space="0" w:color="auto"/>
            <w:left w:val="none" w:sz="0" w:space="0" w:color="auto"/>
            <w:bottom w:val="none" w:sz="0" w:space="0" w:color="auto"/>
            <w:right w:val="none" w:sz="0" w:space="0" w:color="auto"/>
          </w:divBdr>
          <w:divsChild>
            <w:div w:id="700907539">
              <w:marLeft w:val="0"/>
              <w:marRight w:val="0"/>
              <w:marTop w:val="0"/>
              <w:marBottom w:val="0"/>
              <w:divBdr>
                <w:top w:val="none" w:sz="0" w:space="0" w:color="auto"/>
                <w:left w:val="none" w:sz="0" w:space="0" w:color="auto"/>
                <w:bottom w:val="none" w:sz="0" w:space="0" w:color="auto"/>
                <w:right w:val="none" w:sz="0" w:space="0" w:color="auto"/>
              </w:divBdr>
              <w:divsChild>
                <w:div w:id="199123819">
                  <w:marLeft w:val="0"/>
                  <w:marRight w:val="0"/>
                  <w:marTop w:val="0"/>
                  <w:marBottom w:val="0"/>
                  <w:divBdr>
                    <w:top w:val="none" w:sz="0" w:space="0" w:color="auto"/>
                    <w:left w:val="none" w:sz="0" w:space="0" w:color="auto"/>
                    <w:bottom w:val="none" w:sz="0" w:space="0" w:color="auto"/>
                    <w:right w:val="none" w:sz="0" w:space="0" w:color="auto"/>
                  </w:divBdr>
                  <w:divsChild>
                    <w:div w:id="83684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444523">
          <w:marLeft w:val="0"/>
          <w:marRight w:val="0"/>
          <w:marTop w:val="0"/>
          <w:marBottom w:val="0"/>
          <w:divBdr>
            <w:top w:val="none" w:sz="0" w:space="0" w:color="auto"/>
            <w:left w:val="none" w:sz="0" w:space="0" w:color="auto"/>
            <w:bottom w:val="none" w:sz="0" w:space="0" w:color="auto"/>
            <w:right w:val="none" w:sz="0" w:space="0" w:color="auto"/>
          </w:divBdr>
          <w:divsChild>
            <w:div w:id="344139400">
              <w:marLeft w:val="0"/>
              <w:marRight w:val="0"/>
              <w:marTop w:val="0"/>
              <w:marBottom w:val="0"/>
              <w:divBdr>
                <w:top w:val="none" w:sz="0" w:space="0" w:color="auto"/>
                <w:left w:val="none" w:sz="0" w:space="0" w:color="auto"/>
                <w:bottom w:val="none" w:sz="0" w:space="0" w:color="auto"/>
                <w:right w:val="none" w:sz="0" w:space="0" w:color="auto"/>
              </w:divBdr>
              <w:divsChild>
                <w:div w:id="588346023">
                  <w:marLeft w:val="0"/>
                  <w:marRight w:val="0"/>
                  <w:marTop w:val="0"/>
                  <w:marBottom w:val="0"/>
                  <w:divBdr>
                    <w:top w:val="none" w:sz="0" w:space="0" w:color="auto"/>
                    <w:left w:val="none" w:sz="0" w:space="0" w:color="auto"/>
                    <w:bottom w:val="none" w:sz="0" w:space="0" w:color="auto"/>
                    <w:right w:val="none" w:sz="0" w:space="0" w:color="auto"/>
                  </w:divBdr>
                  <w:divsChild>
                    <w:div w:id="1098715682">
                      <w:marLeft w:val="0"/>
                      <w:marRight w:val="0"/>
                      <w:marTop w:val="0"/>
                      <w:marBottom w:val="0"/>
                      <w:divBdr>
                        <w:top w:val="none" w:sz="0" w:space="0" w:color="auto"/>
                        <w:left w:val="none" w:sz="0" w:space="0" w:color="auto"/>
                        <w:bottom w:val="none" w:sz="0" w:space="0" w:color="auto"/>
                        <w:right w:val="none" w:sz="0" w:space="0" w:color="auto"/>
                      </w:divBdr>
                      <w:divsChild>
                        <w:div w:id="1544171148">
                          <w:marLeft w:val="0"/>
                          <w:marRight w:val="0"/>
                          <w:marTop w:val="250"/>
                          <w:marBottom w:val="300"/>
                          <w:divBdr>
                            <w:top w:val="none" w:sz="0" w:space="0" w:color="auto"/>
                            <w:left w:val="none" w:sz="0" w:space="0" w:color="auto"/>
                            <w:bottom w:val="none" w:sz="0" w:space="0" w:color="auto"/>
                            <w:right w:val="none" w:sz="0" w:space="0" w:color="auto"/>
                          </w:divBdr>
                          <w:divsChild>
                            <w:div w:id="184840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um.com/philosophy-logic" TargetMode="External"/><Relationship Id="rId13" Type="http://schemas.openxmlformats.org/officeDocument/2006/relationships/hyperlink" Target="http://www.amazon.com/Authoring-PhD-Thesis-Doctoral-Dissertation/dp/1403905843/ref=sr_1_1?ie=UTF8&amp;qid=1391173846&amp;sr=8-1&amp;keywords=authoring+a+phd" TargetMode="External"/><Relationship Id="rId18" Type="http://schemas.openxmlformats.org/officeDocument/2006/relationships/hyperlink" Target="https://medium.com/philosophy-logic/518f02a2ecbb" TargetMode="External"/><Relationship Id="rId3" Type="http://schemas.openxmlformats.org/officeDocument/2006/relationships/settings" Target="settings.xml"/><Relationship Id="rId21" Type="http://schemas.openxmlformats.org/officeDocument/2006/relationships/hyperlink" Target="http://www.amazon.com/Authoring-PhD-Thesis-Doctoral-Dissertation/dp/1403905843/ref=sr_1_1?ie=UTF8&amp;qid=1391173846&amp;sr=8-1&amp;keywords=authoring+a+phd" TargetMode="External"/><Relationship Id="rId7" Type="http://schemas.openxmlformats.org/officeDocument/2006/relationships/image" Target="media/image1.jpeg"/><Relationship Id="rId12" Type="http://schemas.openxmlformats.org/officeDocument/2006/relationships/hyperlink" Target="https://medium.com/philosophy-logic" TargetMode="External"/><Relationship Id="rId17" Type="http://schemas.openxmlformats.org/officeDocument/2006/relationships/hyperlink" Target="https://medium.com/advice-and-help-in-authoring-a-phd-or-non-fictio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ium.com/@Write4Research" TargetMode="External"/><Relationship Id="rId20" Type="http://schemas.openxmlformats.org/officeDocument/2006/relationships/hyperlink" Target="https://medium.com/philosophy-logic/518f02a2ecbb" TargetMode="External"/><Relationship Id="rId1" Type="http://schemas.openxmlformats.org/officeDocument/2006/relationships/numbering" Target="numbering.xml"/><Relationship Id="rId6" Type="http://schemas.openxmlformats.org/officeDocument/2006/relationships/hyperlink" Target="https://medium.com/@Write4Research" TargetMode="External"/><Relationship Id="rId11" Type="http://schemas.openxmlformats.org/officeDocument/2006/relationships/hyperlink" Target="https://medium.com/@Write4Research" TargetMode="External"/><Relationship Id="rId24" Type="http://schemas.openxmlformats.org/officeDocument/2006/relationships/fontTable" Target="fontTable.xml"/><Relationship Id="rId5" Type="http://schemas.openxmlformats.org/officeDocument/2006/relationships/hyperlink" Target="https://medium.com/philosophy-logic/518f02a2ecbb" TargetMode="External"/><Relationship Id="rId15" Type="http://schemas.openxmlformats.org/officeDocument/2006/relationships/hyperlink" Target="https://twitter.com/Write4Research" TargetMode="External"/><Relationship Id="rId23" Type="http://schemas.openxmlformats.org/officeDocument/2006/relationships/hyperlink" Target="https://twitter.com/Write4Research" TargetMode="External"/><Relationship Id="rId10" Type="http://schemas.openxmlformats.org/officeDocument/2006/relationships/hyperlink" Target="http://blogs.lse.ac.uk/impactofsocialsciences/2011/06/21/your-essential-%E2%80%98how-to%E2%80%99-guide-to-choosing-article-titles/" TargetMode="External"/><Relationship Id="rId19" Type="http://schemas.openxmlformats.org/officeDocument/2006/relationships/hyperlink" Target="https://medium.com/philosophy-logic/518f02a2ecbb" TargetMode="External"/><Relationship Id="rId4" Type="http://schemas.openxmlformats.org/officeDocument/2006/relationships/webSettings" Target="webSettings.xml"/><Relationship Id="rId9" Type="http://schemas.openxmlformats.org/officeDocument/2006/relationships/hyperlink" Target="http://www.amazon.com/Authoring-PhD-Thesis-Doctoral-Dissertation/dp/1403905843/ref=sr_1_1?ie=UTF8&amp;qid=1391173846&amp;sr=8-1&amp;keywords=authoring+a+phd" TargetMode="External"/><Relationship Id="rId14" Type="http://schemas.openxmlformats.org/officeDocument/2006/relationships/hyperlink" Target="http://blogs.lse.ac.uk/impactofsocialsciences/2011/06/21/your-essential-%E2%80%98how-to%E2%80%99-guide-to-choosing-article-titles/" TargetMode="External"/><Relationship Id="rId22" Type="http://schemas.openxmlformats.org/officeDocument/2006/relationships/hyperlink" Target="http://blogs.lse.ac.uk/impactofsocialsci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5036</Words>
  <Characters>28710</Characters>
  <Application>Microsoft Office Word</Application>
  <DocSecurity>0</DocSecurity>
  <Lines>239</Lines>
  <Paragraphs>67</Paragraphs>
  <ScaleCrop>false</ScaleCrop>
  <Company/>
  <LinksUpToDate>false</LinksUpToDate>
  <CharactersWithSpaces>33679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2010 Ipod</dc:creator>
  <cp:lastModifiedBy>2010 Ipod</cp:lastModifiedBy>
  <cp:revision>5</cp:revision>
  <dcterms:created xsi:type="dcterms:W3CDTF">2014-03-27T07:27:00Z</dcterms:created>
  <dcterms:modified xsi:type="dcterms:W3CDTF">2014-03-27T07:41:00Z</dcterms:modified>
</cp:coreProperties>
</file>