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374" w:rsidRPr="00BA6374" w:rsidRDefault="00BA6374" w:rsidP="00BA6374">
      <w:pPr>
        <w:spacing w:after="0" w:line="240" w:lineRule="auto"/>
        <w:rPr>
          <w:rFonts w:ascii="Arial" w:hAnsi="Arial" w:cs="Arial"/>
          <w:b/>
        </w:rPr>
      </w:pPr>
      <w:r w:rsidRPr="00BA6374">
        <w:rPr>
          <w:rFonts w:ascii="Arial" w:hAnsi="Arial" w:cs="Arial"/>
          <w:b/>
        </w:rPr>
        <w:t>‘Getting Published’ (the value of small scale case studies/practice-based interventions which are publishable,  building to PhD by publication)</w:t>
      </w:r>
    </w:p>
    <w:p w:rsidR="003A2A6D" w:rsidRPr="00767338" w:rsidRDefault="003A2A6D" w:rsidP="005422CE">
      <w:pPr>
        <w:spacing w:after="0" w:line="240" w:lineRule="auto"/>
        <w:rPr>
          <w:rFonts w:eastAsia="Times New Roman" w:cs="Courier New"/>
          <w:sz w:val="24"/>
          <w:szCs w:val="24"/>
          <w:lang w:eastAsia="en-GB"/>
        </w:rPr>
      </w:pPr>
    </w:p>
    <w:p w:rsidR="003A2A6D" w:rsidRPr="005422CE" w:rsidRDefault="00BA6374" w:rsidP="005422CE">
      <w:pPr>
        <w:rPr>
          <w:rFonts w:eastAsia="Times New Roman" w:cs="Courier New"/>
          <w:sz w:val="24"/>
          <w:szCs w:val="24"/>
          <w:lang w:eastAsia="en-GB"/>
        </w:rPr>
      </w:pPr>
      <w:r>
        <w:rPr>
          <w:rFonts w:eastAsia="Times New Roman" w:cs="Courier New"/>
          <w:b/>
          <w:sz w:val="24"/>
          <w:szCs w:val="24"/>
          <w:lang w:eastAsia="en-GB"/>
        </w:rPr>
        <w:t>T</w:t>
      </w:r>
      <w:r w:rsidR="00B47BDC" w:rsidRPr="00B47BDC">
        <w:rPr>
          <w:rFonts w:eastAsia="Times New Roman" w:cs="Courier New"/>
          <w:b/>
          <w:sz w:val="24"/>
          <w:szCs w:val="24"/>
          <w:lang w:eastAsia="en-GB"/>
        </w:rPr>
        <w:t>ask one</w:t>
      </w:r>
    </w:p>
    <w:p w:rsidR="00D81130" w:rsidRDefault="00D81130" w:rsidP="005422CE">
      <w:pPr>
        <w:spacing w:after="0" w:line="240" w:lineRule="auto"/>
        <w:rPr>
          <w:rFonts w:eastAsia="Times New Roman" w:cs="Courier New"/>
          <w:sz w:val="24"/>
          <w:szCs w:val="24"/>
          <w:lang w:eastAsia="en-GB"/>
        </w:rPr>
      </w:pPr>
      <w:r>
        <w:rPr>
          <w:rFonts w:eastAsia="Times New Roman" w:cs="Courier New"/>
          <w:sz w:val="24"/>
          <w:szCs w:val="24"/>
          <w:lang w:eastAsia="en-GB"/>
        </w:rPr>
        <w:t>Why do you want to get your assessment, learning and teaching work published?</w:t>
      </w:r>
    </w:p>
    <w:p w:rsidR="00D81130" w:rsidRDefault="00D81130" w:rsidP="005422CE">
      <w:pPr>
        <w:spacing w:after="0" w:line="240" w:lineRule="auto"/>
        <w:rPr>
          <w:rFonts w:eastAsia="Times New Roman" w:cs="Courier New"/>
          <w:sz w:val="24"/>
          <w:szCs w:val="24"/>
          <w:lang w:eastAsia="en-GB"/>
        </w:rPr>
      </w:pPr>
    </w:p>
    <w:p w:rsidR="00D81130" w:rsidRPr="00D81130" w:rsidRDefault="00D81130" w:rsidP="005422CE">
      <w:pPr>
        <w:spacing w:after="0" w:line="240" w:lineRule="auto"/>
        <w:rPr>
          <w:rFonts w:eastAsia="Times New Roman" w:cs="Courier New"/>
          <w:b/>
          <w:sz w:val="24"/>
          <w:szCs w:val="24"/>
          <w:lang w:eastAsia="en-GB"/>
        </w:rPr>
      </w:pPr>
      <w:r w:rsidRPr="00D81130">
        <w:rPr>
          <w:rFonts w:eastAsia="Times New Roman" w:cs="Courier New"/>
          <w:b/>
          <w:sz w:val="24"/>
          <w:szCs w:val="24"/>
          <w:lang w:eastAsia="en-GB"/>
        </w:rPr>
        <w:t>Task two</w:t>
      </w:r>
    </w:p>
    <w:p w:rsidR="00B47BDC" w:rsidRDefault="00B47BDC" w:rsidP="005422CE">
      <w:pPr>
        <w:spacing w:after="0" w:line="240" w:lineRule="auto"/>
        <w:rPr>
          <w:rFonts w:eastAsia="Times New Roman" w:cs="Courier New"/>
          <w:sz w:val="24"/>
          <w:szCs w:val="24"/>
          <w:lang w:eastAsia="en-GB"/>
        </w:rPr>
      </w:pPr>
      <w:r>
        <w:rPr>
          <w:rFonts w:eastAsia="Times New Roman" w:cs="Courier New"/>
          <w:sz w:val="24"/>
          <w:szCs w:val="24"/>
          <w:lang w:eastAsia="en-GB"/>
        </w:rPr>
        <w:t>Having scrutinised the</w:t>
      </w:r>
      <w:r w:rsidR="00EC081F">
        <w:rPr>
          <w:rFonts w:eastAsia="Times New Roman" w:cs="Courier New"/>
          <w:sz w:val="24"/>
          <w:szCs w:val="24"/>
          <w:lang w:eastAsia="en-GB"/>
        </w:rPr>
        <w:t xml:space="preserve"> </w:t>
      </w:r>
      <w:r>
        <w:rPr>
          <w:rFonts w:eastAsia="Times New Roman" w:cs="Courier New"/>
          <w:sz w:val="24"/>
          <w:szCs w:val="24"/>
          <w:lang w:eastAsia="en-GB"/>
        </w:rPr>
        <w:t>author guidelines for your selected journal (ideally different ones per person) produce a quick check list of what is required by authors.</w:t>
      </w:r>
    </w:p>
    <w:p w:rsidR="008B262A" w:rsidRDefault="008B262A" w:rsidP="005422CE">
      <w:pPr>
        <w:spacing w:after="0" w:line="240" w:lineRule="auto"/>
        <w:rPr>
          <w:rFonts w:eastAsia="Times New Roman" w:cs="Courier New"/>
          <w:sz w:val="24"/>
          <w:szCs w:val="24"/>
          <w:lang w:eastAsia="en-GB"/>
        </w:rPr>
      </w:pPr>
    </w:p>
    <w:p w:rsidR="008B262A" w:rsidRPr="008B262A" w:rsidRDefault="00D81130" w:rsidP="005422CE">
      <w:pPr>
        <w:spacing w:after="0" w:line="240" w:lineRule="auto"/>
        <w:rPr>
          <w:rFonts w:eastAsia="Times New Roman" w:cs="Courier New"/>
          <w:b/>
          <w:sz w:val="24"/>
          <w:szCs w:val="24"/>
          <w:lang w:eastAsia="en-GB"/>
        </w:rPr>
      </w:pPr>
      <w:r>
        <w:rPr>
          <w:rFonts w:eastAsia="Times New Roman" w:cs="Courier New"/>
          <w:b/>
          <w:sz w:val="24"/>
          <w:szCs w:val="24"/>
          <w:lang w:eastAsia="en-GB"/>
        </w:rPr>
        <w:t>Task three</w:t>
      </w:r>
    </w:p>
    <w:p w:rsidR="008B262A" w:rsidRDefault="008B262A" w:rsidP="005422CE">
      <w:pPr>
        <w:spacing w:after="0" w:line="240" w:lineRule="auto"/>
        <w:rPr>
          <w:rFonts w:eastAsia="Times New Roman" w:cs="Courier New"/>
          <w:sz w:val="24"/>
          <w:szCs w:val="24"/>
          <w:lang w:eastAsia="en-GB"/>
        </w:rPr>
      </w:pPr>
      <w:r>
        <w:rPr>
          <w:rFonts w:eastAsia="Times New Roman" w:cs="Courier New"/>
          <w:sz w:val="24"/>
          <w:szCs w:val="24"/>
          <w:lang w:eastAsia="en-GB"/>
        </w:rPr>
        <w:t>Reviewing your article, each take one of the following roles:</w:t>
      </w:r>
    </w:p>
    <w:p w:rsidR="008B262A" w:rsidRDefault="008B262A" w:rsidP="005422CE">
      <w:pPr>
        <w:pStyle w:val="ListParagraph"/>
        <w:numPr>
          <w:ilvl w:val="0"/>
          <w:numId w:val="8"/>
        </w:numPr>
        <w:spacing w:after="0" w:line="240" w:lineRule="auto"/>
        <w:ind w:left="0"/>
        <w:rPr>
          <w:rFonts w:eastAsia="Times New Roman" w:cs="Courier New"/>
          <w:sz w:val="24"/>
          <w:szCs w:val="24"/>
          <w:lang w:eastAsia="en-GB"/>
        </w:rPr>
      </w:pPr>
      <w:r>
        <w:rPr>
          <w:rFonts w:eastAsia="Times New Roman" w:cs="Courier New"/>
          <w:sz w:val="24"/>
          <w:szCs w:val="24"/>
          <w:lang w:eastAsia="en-GB"/>
        </w:rPr>
        <w:t>Journal editor</w:t>
      </w:r>
    </w:p>
    <w:p w:rsidR="008B262A" w:rsidRDefault="008B262A" w:rsidP="005422CE">
      <w:pPr>
        <w:pStyle w:val="ListParagraph"/>
        <w:numPr>
          <w:ilvl w:val="0"/>
          <w:numId w:val="8"/>
        </w:numPr>
        <w:spacing w:after="0" w:line="240" w:lineRule="auto"/>
        <w:ind w:left="0"/>
        <w:rPr>
          <w:rFonts w:eastAsia="Times New Roman" w:cs="Courier New"/>
          <w:sz w:val="24"/>
          <w:szCs w:val="24"/>
          <w:lang w:eastAsia="en-GB"/>
        </w:rPr>
      </w:pPr>
      <w:r>
        <w:rPr>
          <w:rFonts w:eastAsia="Times New Roman" w:cs="Courier New"/>
          <w:sz w:val="24"/>
          <w:szCs w:val="24"/>
          <w:lang w:eastAsia="en-GB"/>
        </w:rPr>
        <w:t>Journal reviewer</w:t>
      </w:r>
    </w:p>
    <w:p w:rsidR="008B262A" w:rsidRDefault="008B262A" w:rsidP="005422CE">
      <w:pPr>
        <w:pStyle w:val="ListParagraph"/>
        <w:numPr>
          <w:ilvl w:val="0"/>
          <w:numId w:val="8"/>
        </w:numPr>
        <w:spacing w:after="0" w:line="240" w:lineRule="auto"/>
        <w:ind w:left="0"/>
        <w:rPr>
          <w:rFonts w:eastAsia="Times New Roman" w:cs="Courier New"/>
          <w:sz w:val="24"/>
          <w:szCs w:val="24"/>
          <w:lang w:eastAsia="en-GB"/>
        </w:rPr>
      </w:pPr>
      <w:r>
        <w:rPr>
          <w:rFonts w:eastAsia="Times New Roman" w:cs="Courier New"/>
          <w:sz w:val="24"/>
          <w:szCs w:val="24"/>
          <w:lang w:eastAsia="en-GB"/>
        </w:rPr>
        <w:t>Librarian in charge of buying the journals for the library</w:t>
      </w:r>
    </w:p>
    <w:p w:rsidR="008B262A" w:rsidRDefault="008B262A" w:rsidP="005422CE">
      <w:pPr>
        <w:pStyle w:val="ListParagraph"/>
        <w:numPr>
          <w:ilvl w:val="0"/>
          <w:numId w:val="8"/>
        </w:numPr>
        <w:spacing w:after="0" w:line="240" w:lineRule="auto"/>
        <w:ind w:left="0"/>
        <w:rPr>
          <w:rFonts w:eastAsia="Times New Roman" w:cs="Courier New"/>
          <w:sz w:val="24"/>
          <w:szCs w:val="24"/>
          <w:lang w:eastAsia="en-GB"/>
        </w:rPr>
      </w:pPr>
      <w:r>
        <w:rPr>
          <w:rFonts w:eastAsia="Times New Roman" w:cs="Courier New"/>
          <w:sz w:val="24"/>
          <w:szCs w:val="24"/>
          <w:lang w:eastAsia="en-GB"/>
        </w:rPr>
        <w:t>Regular reader of the journal</w:t>
      </w:r>
    </w:p>
    <w:p w:rsidR="008B262A" w:rsidRDefault="008B262A" w:rsidP="005422CE">
      <w:pPr>
        <w:pStyle w:val="ListParagraph"/>
        <w:numPr>
          <w:ilvl w:val="0"/>
          <w:numId w:val="8"/>
        </w:numPr>
        <w:spacing w:after="0" w:line="240" w:lineRule="auto"/>
        <w:ind w:left="0"/>
        <w:rPr>
          <w:rFonts w:eastAsia="Times New Roman" w:cs="Courier New"/>
          <w:sz w:val="24"/>
          <w:szCs w:val="24"/>
          <w:lang w:eastAsia="en-GB"/>
        </w:rPr>
      </w:pPr>
      <w:r>
        <w:rPr>
          <w:rFonts w:eastAsia="Times New Roman" w:cs="Courier New"/>
          <w:sz w:val="24"/>
          <w:szCs w:val="24"/>
          <w:lang w:eastAsia="en-GB"/>
        </w:rPr>
        <w:t>New reader of the journal</w:t>
      </w:r>
    </w:p>
    <w:p w:rsidR="008B262A" w:rsidRDefault="008B262A" w:rsidP="005422CE">
      <w:pPr>
        <w:pStyle w:val="ListParagraph"/>
        <w:numPr>
          <w:ilvl w:val="0"/>
          <w:numId w:val="8"/>
        </w:numPr>
        <w:spacing w:after="0" w:line="240" w:lineRule="auto"/>
        <w:ind w:left="0"/>
        <w:rPr>
          <w:rFonts w:eastAsia="Times New Roman" w:cs="Courier New"/>
          <w:sz w:val="24"/>
          <w:szCs w:val="24"/>
          <w:lang w:eastAsia="en-GB"/>
        </w:rPr>
      </w:pPr>
      <w:r>
        <w:rPr>
          <w:rFonts w:eastAsia="Times New Roman" w:cs="Courier New"/>
          <w:sz w:val="24"/>
          <w:szCs w:val="24"/>
          <w:lang w:eastAsia="en-GB"/>
        </w:rPr>
        <w:t>PhD student wanting to use the article for own research</w:t>
      </w:r>
    </w:p>
    <w:p w:rsidR="008B262A" w:rsidRDefault="008B262A" w:rsidP="005422CE">
      <w:pPr>
        <w:spacing w:after="0" w:line="240" w:lineRule="auto"/>
        <w:rPr>
          <w:rFonts w:eastAsia="Times New Roman" w:cs="Courier New"/>
          <w:sz w:val="24"/>
          <w:szCs w:val="24"/>
          <w:lang w:eastAsia="en-GB"/>
        </w:rPr>
      </w:pPr>
      <w:r>
        <w:rPr>
          <w:rFonts w:eastAsia="Times New Roman" w:cs="Courier New"/>
          <w:sz w:val="24"/>
          <w:szCs w:val="24"/>
          <w:lang w:eastAsia="en-GB"/>
        </w:rPr>
        <w:t>Identify three aspects of the article that interest/excite you and</w:t>
      </w:r>
      <w:r w:rsidR="00EC081F">
        <w:rPr>
          <w:rFonts w:eastAsia="Times New Roman" w:cs="Courier New"/>
          <w:sz w:val="24"/>
          <w:szCs w:val="24"/>
          <w:lang w:eastAsia="en-GB"/>
        </w:rPr>
        <w:t xml:space="preserve"> </w:t>
      </w:r>
      <w:r>
        <w:rPr>
          <w:rFonts w:eastAsia="Times New Roman" w:cs="Courier New"/>
          <w:sz w:val="24"/>
          <w:szCs w:val="24"/>
          <w:lang w:eastAsia="en-GB"/>
        </w:rPr>
        <w:t>thre</w:t>
      </w:r>
      <w:r w:rsidR="00EC081F">
        <w:rPr>
          <w:rFonts w:eastAsia="Times New Roman" w:cs="Courier New"/>
          <w:sz w:val="24"/>
          <w:szCs w:val="24"/>
          <w:lang w:eastAsia="en-GB"/>
        </w:rPr>
        <w:t>e</w:t>
      </w:r>
      <w:r>
        <w:rPr>
          <w:rFonts w:eastAsia="Times New Roman" w:cs="Courier New"/>
          <w:sz w:val="24"/>
          <w:szCs w:val="24"/>
          <w:lang w:eastAsia="en-GB"/>
        </w:rPr>
        <w:t xml:space="preserve"> aspects that concern you or turn you off.</w:t>
      </w:r>
    </w:p>
    <w:p w:rsidR="005422CE" w:rsidRDefault="005422CE" w:rsidP="005422CE">
      <w:pPr>
        <w:spacing w:after="0" w:line="240" w:lineRule="auto"/>
        <w:rPr>
          <w:rFonts w:eastAsia="Times New Roman" w:cs="Courier New"/>
          <w:sz w:val="24"/>
          <w:szCs w:val="24"/>
          <w:lang w:eastAsia="en-GB"/>
        </w:rPr>
      </w:pPr>
    </w:p>
    <w:p w:rsidR="005422CE" w:rsidRDefault="005422CE" w:rsidP="005422CE">
      <w:pPr>
        <w:spacing w:after="0" w:line="240" w:lineRule="auto"/>
        <w:rPr>
          <w:rFonts w:eastAsia="Times New Roman" w:cs="Courier New"/>
          <w:b/>
          <w:sz w:val="24"/>
          <w:szCs w:val="24"/>
          <w:lang w:eastAsia="en-GB"/>
        </w:rPr>
      </w:pPr>
    </w:p>
    <w:p w:rsidR="00D81130" w:rsidRDefault="00D81130" w:rsidP="00D81130">
      <w:pPr>
        <w:spacing w:after="0" w:line="240" w:lineRule="auto"/>
        <w:rPr>
          <w:rFonts w:eastAsia="Times New Roman" w:cs="Courier New"/>
          <w:sz w:val="24"/>
          <w:szCs w:val="24"/>
          <w:lang w:eastAsia="en-GB"/>
        </w:rPr>
      </w:pPr>
    </w:p>
    <w:p w:rsidR="00D81130" w:rsidRDefault="00D81130" w:rsidP="00D81130">
      <w:pPr>
        <w:spacing w:after="0" w:line="240" w:lineRule="auto"/>
        <w:rPr>
          <w:rFonts w:eastAsia="Times New Roman" w:cs="Courier New"/>
          <w:b/>
          <w:sz w:val="24"/>
          <w:szCs w:val="24"/>
          <w:lang w:eastAsia="en-GB"/>
        </w:rPr>
      </w:pPr>
      <w:r>
        <w:rPr>
          <w:rFonts w:eastAsia="Times New Roman" w:cs="Courier New"/>
          <w:b/>
          <w:sz w:val="24"/>
          <w:szCs w:val="24"/>
          <w:lang w:eastAsia="en-GB"/>
        </w:rPr>
        <w:t>Ten  damn fool questions to help you write up a small scale intervention</w:t>
      </w:r>
    </w:p>
    <w:p w:rsidR="00D81130" w:rsidRPr="008B262A" w:rsidRDefault="00D81130" w:rsidP="00D81130">
      <w:pPr>
        <w:pStyle w:val="ListParagraph"/>
        <w:numPr>
          <w:ilvl w:val="0"/>
          <w:numId w:val="16"/>
        </w:numPr>
        <w:spacing w:after="0" w:line="240" w:lineRule="auto"/>
        <w:ind w:left="0"/>
        <w:rPr>
          <w:rFonts w:eastAsia="Times New Roman" w:cs="Courier New"/>
          <w:sz w:val="24"/>
          <w:szCs w:val="24"/>
          <w:lang w:eastAsia="en-GB"/>
        </w:rPr>
      </w:pPr>
      <w:r w:rsidRPr="008B262A">
        <w:rPr>
          <w:rFonts w:eastAsia="Times New Roman" w:cs="Courier New"/>
          <w:bCs/>
          <w:sz w:val="24"/>
          <w:szCs w:val="24"/>
          <w:lang w:val="en-US" w:eastAsia="en-GB"/>
        </w:rPr>
        <w:t xml:space="preserve">What </w:t>
      </w:r>
      <w:r>
        <w:rPr>
          <w:rFonts w:eastAsia="Times New Roman" w:cs="Courier New"/>
          <w:bCs/>
          <w:sz w:val="24"/>
          <w:szCs w:val="24"/>
          <w:lang w:val="en-US" w:eastAsia="en-GB"/>
        </w:rPr>
        <w:t>have we</w:t>
      </w:r>
      <w:r w:rsidRPr="008B262A">
        <w:rPr>
          <w:rFonts w:eastAsia="Times New Roman" w:cs="Courier New"/>
          <w:bCs/>
          <w:sz w:val="24"/>
          <w:szCs w:val="24"/>
          <w:lang w:val="en-US" w:eastAsia="en-GB"/>
        </w:rPr>
        <w:t xml:space="preserve"> </w:t>
      </w:r>
      <w:r>
        <w:rPr>
          <w:rFonts w:eastAsia="Times New Roman" w:cs="Courier New"/>
          <w:bCs/>
          <w:sz w:val="24"/>
          <w:szCs w:val="24"/>
          <w:lang w:val="en-US" w:eastAsia="en-GB"/>
        </w:rPr>
        <w:t xml:space="preserve">been </w:t>
      </w:r>
      <w:r w:rsidRPr="008B262A">
        <w:rPr>
          <w:rFonts w:eastAsia="Times New Roman" w:cs="Courier New"/>
          <w:bCs/>
          <w:sz w:val="24"/>
          <w:szCs w:val="24"/>
          <w:lang w:val="en-US" w:eastAsia="en-GB"/>
        </w:rPr>
        <w:t>doing?</w:t>
      </w:r>
    </w:p>
    <w:p w:rsidR="00D81130" w:rsidRPr="008B262A" w:rsidRDefault="00D81130" w:rsidP="00D81130">
      <w:pPr>
        <w:pStyle w:val="ListParagraph"/>
        <w:numPr>
          <w:ilvl w:val="0"/>
          <w:numId w:val="16"/>
        </w:numPr>
        <w:spacing w:after="0" w:line="240" w:lineRule="auto"/>
        <w:ind w:left="0"/>
        <w:rPr>
          <w:rFonts w:eastAsia="Times New Roman" w:cs="Courier New"/>
          <w:sz w:val="24"/>
          <w:szCs w:val="24"/>
          <w:lang w:eastAsia="en-GB"/>
        </w:rPr>
      </w:pPr>
      <w:r w:rsidRPr="008B262A">
        <w:rPr>
          <w:rFonts w:eastAsia="Times New Roman" w:cs="Courier New"/>
          <w:bCs/>
          <w:sz w:val="24"/>
          <w:szCs w:val="24"/>
          <w:lang w:val="en-US" w:eastAsia="en-GB"/>
        </w:rPr>
        <w:t xml:space="preserve">Why </w:t>
      </w:r>
      <w:r>
        <w:rPr>
          <w:rFonts w:eastAsia="Times New Roman" w:cs="Courier New"/>
          <w:bCs/>
          <w:sz w:val="24"/>
          <w:szCs w:val="24"/>
          <w:lang w:val="en-US" w:eastAsia="en-GB"/>
        </w:rPr>
        <w:t xml:space="preserve">have we been </w:t>
      </w:r>
      <w:r w:rsidRPr="008B262A">
        <w:rPr>
          <w:rFonts w:eastAsia="Times New Roman" w:cs="Courier New"/>
          <w:bCs/>
          <w:sz w:val="24"/>
          <w:szCs w:val="24"/>
          <w:lang w:val="en-US" w:eastAsia="en-GB"/>
        </w:rPr>
        <w:t>doing it?</w:t>
      </w:r>
    </w:p>
    <w:p w:rsidR="00D81130" w:rsidRPr="008B262A" w:rsidRDefault="00D81130" w:rsidP="00D81130">
      <w:pPr>
        <w:pStyle w:val="ListParagraph"/>
        <w:numPr>
          <w:ilvl w:val="0"/>
          <w:numId w:val="16"/>
        </w:numPr>
        <w:spacing w:after="0" w:line="240" w:lineRule="auto"/>
        <w:ind w:left="0"/>
        <w:rPr>
          <w:rFonts w:eastAsia="Times New Roman" w:cs="Courier New"/>
          <w:sz w:val="24"/>
          <w:szCs w:val="24"/>
          <w:lang w:eastAsia="en-GB"/>
        </w:rPr>
      </w:pPr>
      <w:r w:rsidRPr="008B262A">
        <w:rPr>
          <w:rFonts w:eastAsia="Times New Roman" w:cs="Courier New"/>
          <w:bCs/>
          <w:sz w:val="24"/>
          <w:szCs w:val="24"/>
          <w:lang w:val="en-US" w:eastAsia="en-GB"/>
        </w:rPr>
        <w:t>What has been done in the past</w:t>
      </w:r>
      <w:r>
        <w:rPr>
          <w:rFonts w:eastAsia="Times New Roman" w:cs="Courier New"/>
          <w:bCs/>
          <w:sz w:val="24"/>
          <w:szCs w:val="24"/>
          <w:lang w:val="en-US" w:eastAsia="en-GB"/>
        </w:rPr>
        <w:t xml:space="preserve"> in this area</w:t>
      </w:r>
      <w:r w:rsidRPr="008B262A">
        <w:rPr>
          <w:rFonts w:eastAsia="Times New Roman" w:cs="Courier New"/>
          <w:bCs/>
          <w:sz w:val="24"/>
          <w:szCs w:val="24"/>
          <w:lang w:val="en-US" w:eastAsia="en-GB"/>
        </w:rPr>
        <w:t>?</w:t>
      </w:r>
    </w:p>
    <w:p w:rsidR="00D81130" w:rsidRPr="008B262A" w:rsidRDefault="00D81130" w:rsidP="00D81130">
      <w:pPr>
        <w:pStyle w:val="ListParagraph"/>
        <w:numPr>
          <w:ilvl w:val="0"/>
          <w:numId w:val="16"/>
        </w:numPr>
        <w:spacing w:after="0" w:line="240" w:lineRule="auto"/>
        <w:ind w:left="0"/>
        <w:rPr>
          <w:rFonts w:eastAsia="Times New Roman" w:cs="Courier New"/>
          <w:sz w:val="24"/>
          <w:szCs w:val="24"/>
          <w:lang w:eastAsia="en-GB"/>
        </w:rPr>
      </w:pPr>
      <w:r w:rsidRPr="008B262A">
        <w:rPr>
          <w:rFonts w:eastAsia="Times New Roman" w:cs="Courier New"/>
          <w:bCs/>
          <w:sz w:val="24"/>
          <w:szCs w:val="24"/>
          <w:lang w:val="en-US" w:eastAsia="en-GB"/>
        </w:rPr>
        <w:t>What were the effects</w:t>
      </w:r>
      <w:r>
        <w:rPr>
          <w:rFonts w:eastAsia="Times New Roman" w:cs="Courier New"/>
          <w:bCs/>
          <w:sz w:val="24"/>
          <w:szCs w:val="24"/>
          <w:lang w:val="en-US" w:eastAsia="en-GB"/>
        </w:rPr>
        <w:t xml:space="preserve"> then </w:t>
      </w:r>
      <w:r w:rsidRPr="008B262A">
        <w:rPr>
          <w:rFonts w:eastAsia="Times New Roman" w:cs="Courier New"/>
          <w:bCs/>
          <w:sz w:val="24"/>
          <w:szCs w:val="24"/>
          <w:lang w:val="en-US" w:eastAsia="en-GB"/>
        </w:rPr>
        <w:t>?</w:t>
      </w:r>
    </w:p>
    <w:p w:rsidR="00D81130" w:rsidRPr="008B262A" w:rsidRDefault="00D81130" w:rsidP="00D81130">
      <w:pPr>
        <w:pStyle w:val="ListParagraph"/>
        <w:numPr>
          <w:ilvl w:val="0"/>
          <w:numId w:val="16"/>
        </w:numPr>
        <w:spacing w:after="0" w:line="240" w:lineRule="auto"/>
        <w:ind w:left="0"/>
        <w:rPr>
          <w:rFonts w:eastAsia="Times New Roman" w:cs="Courier New"/>
          <w:sz w:val="24"/>
          <w:szCs w:val="24"/>
          <w:lang w:eastAsia="en-GB"/>
        </w:rPr>
      </w:pPr>
      <w:r>
        <w:rPr>
          <w:rFonts w:eastAsia="Times New Roman" w:cs="Courier New"/>
          <w:bCs/>
          <w:sz w:val="24"/>
          <w:szCs w:val="24"/>
          <w:lang w:val="en-US" w:eastAsia="en-GB"/>
        </w:rPr>
        <w:t>To what extent was this</w:t>
      </w:r>
      <w:r w:rsidRPr="008B262A">
        <w:rPr>
          <w:rFonts w:eastAsia="Times New Roman" w:cs="Courier New"/>
          <w:bCs/>
          <w:sz w:val="24"/>
          <w:szCs w:val="24"/>
          <w:lang w:val="en-US" w:eastAsia="en-GB"/>
        </w:rPr>
        <w:t xml:space="preserve"> unsatisfactory</w:t>
      </w:r>
      <w:r>
        <w:rPr>
          <w:rFonts w:eastAsia="Times New Roman" w:cs="Courier New"/>
          <w:bCs/>
          <w:sz w:val="24"/>
          <w:szCs w:val="24"/>
          <w:lang w:val="en-US" w:eastAsia="en-GB"/>
        </w:rPr>
        <w:t xml:space="preserve"> and why</w:t>
      </w:r>
      <w:r w:rsidRPr="008B262A">
        <w:rPr>
          <w:rFonts w:eastAsia="Times New Roman" w:cs="Courier New"/>
          <w:bCs/>
          <w:sz w:val="24"/>
          <w:szCs w:val="24"/>
          <w:lang w:val="en-US" w:eastAsia="en-GB"/>
        </w:rPr>
        <w:t>?</w:t>
      </w:r>
    </w:p>
    <w:p w:rsidR="00D81130" w:rsidRPr="008B262A" w:rsidRDefault="00D81130" w:rsidP="00D81130">
      <w:pPr>
        <w:pStyle w:val="ListParagraph"/>
        <w:numPr>
          <w:ilvl w:val="0"/>
          <w:numId w:val="16"/>
        </w:numPr>
        <w:spacing w:after="0" w:line="240" w:lineRule="auto"/>
        <w:ind w:left="0"/>
        <w:rPr>
          <w:rFonts w:eastAsia="Times New Roman" w:cs="Courier New"/>
          <w:sz w:val="24"/>
          <w:szCs w:val="24"/>
          <w:lang w:eastAsia="en-GB"/>
        </w:rPr>
      </w:pPr>
      <w:r w:rsidRPr="008B262A">
        <w:rPr>
          <w:rFonts w:eastAsia="Times New Roman" w:cs="Courier New"/>
          <w:bCs/>
          <w:sz w:val="24"/>
          <w:szCs w:val="24"/>
          <w:lang w:val="en-US" w:eastAsia="en-GB"/>
        </w:rPr>
        <w:t xml:space="preserve">What have </w:t>
      </w:r>
      <w:r>
        <w:rPr>
          <w:rFonts w:eastAsia="Times New Roman" w:cs="Courier New"/>
          <w:bCs/>
          <w:sz w:val="24"/>
          <w:szCs w:val="24"/>
          <w:lang w:val="en-US" w:eastAsia="en-GB"/>
        </w:rPr>
        <w:t xml:space="preserve">we </w:t>
      </w:r>
      <w:r w:rsidRPr="008B262A">
        <w:rPr>
          <w:rFonts w:eastAsia="Times New Roman" w:cs="Courier New"/>
          <w:bCs/>
          <w:sz w:val="24"/>
          <w:szCs w:val="24"/>
          <w:lang w:val="en-US" w:eastAsia="en-GB"/>
        </w:rPr>
        <w:t>tried that worked</w:t>
      </w:r>
      <w:r>
        <w:rPr>
          <w:rFonts w:eastAsia="Times New Roman" w:cs="Courier New"/>
          <w:bCs/>
          <w:sz w:val="24"/>
          <w:szCs w:val="24"/>
          <w:lang w:val="en-US" w:eastAsia="en-GB"/>
        </w:rPr>
        <w:t xml:space="preserve"> better</w:t>
      </w:r>
      <w:r w:rsidRPr="008B262A">
        <w:rPr>
          <w:rFonts w:eastAsia="Times New Roman" w:cs="Courier New"/>
          <w:bCs/>
          <w:sz w:val="24"/>
          <w:szCs w:val="24"/>
          <w:lang w:val="en-US" w:eastAsia="en-GB"/>
        </w:rPr>
        <w:t>?</w:t>
      </w:r>
    </w:p>
    <w:p w:rsidR="00D81130" w:rsidRPr="008B262A" w:rsidRDefault="00D81130" w:rsidP="00D81130">
      <w:pPr>
        <w:pStyle w:val="ListParagraph"/>
        <w:numPr>
          <w:ilvl w:val="0"/>
          <w:numId w:val="16"/>
        </w:numPr>
        <w:spacing w:after="0" w:line="240" w:lineRule="auto"/>
        <w:ind w:left="0"/>
        <w:rPr>
          <w:rFonts w:eastAsia="Times New Roman" w:cs="Courier New"/>
          <w:sz w:val="24"/>
          <w:szCs w:val="24"/>
          <w:lang w:eastAsia="en-GB"/>
        </w:rPr>
      </w:pPr>
      <w:r w:rsidRPr="008B262A">
        <w:rPr>
          <w:rFonts w:eastAsia="Times New Roman" w:cs="Courier New"/>
          <w:bCs/>
          <w:sz w:val="24"/>
          <w:szCs w:val="24"/>
          <w:lang w:val="en-US" w:eastAsia="en-GB"/>
        </w:rPr>
        <w:t>What didn’t work so</w:t>
      </w:r>
      <w:r>
        <w:rPr>
          <w:rFonts w:eastAsia="Times New Roman" w:cs="Courier New"/>
          <w:bCs/>
          <w:sz w:val="24"/>
          <w:szCs w:val="24"/>
          <w:lang w:val="en-US" w:eastAsia="en-GB"/>
        </w:rPr>
        <w:t xml:space="preserve"> </w:t>
      </w:r>
      <w:r w:rsidRPr="008B262A">
        <w:rPr>
          <w:rFonts w:eastAsia="Times New Roman" w:cs="Courier New"/>
          <w:bCs/>
          <w:sz w:val="24"/>
          <w:szCs w:val="24"/>
          <w:lang w:val="en-US" w:eastAsia="en-GB"/>
        </w:rPr>
        <w:t>well?</w:t>
      </w:r>
    </w:p>
    <w:p w:rsidR="00D81130" w:rsidRPr="008B262A" w:rsidRDefault="00D81130" w:rsidP="00D81130">
      <w:pPr>
        <w:pStyle w:val="ListParagraph"/>
        <w:numPr>
          <w:ilvl w:val="0"/>
          <w:numId w:val="16"/>
        </w:numPr>
        <w:spacing w:after="0" w:line="240" w:lineRule="auto"/>
        <w:ind w:left="0"/>
        <w:rPr>
          <w:rFonts w:eastAsia="Times New Roman" w:cs="Courier New"/>
          <w:sz w:val="24"/>
          <w:szCs w:val="24"/>
          <w:lang w:eastAsia="en-GB"/>
        </w:rPr>
      </w:pPr>
      <w:r w:rsidRPr="008B262A">
        <w:rPr>
          <w:rFonts w:eastAsia="Times New Roman" w:cs="Courier New"/>
          <w:bCs/>
          <w:sz w:val="24"/>
          <w:szCs w:val="24"/>
          <w:lang w:val="en-US" w:eastAsia="en-GB"/>
        </w:rPr>
        <w:t>What have</w:t>
      </w:r>
      <w:r>
        <w:rPr>
          <w:rFonts w:eastAsia="Times New Roman" w:cs="Courier New"/>
          <w:bCs/>
          <w:sz w:val="24"/>
          <w:szCs w:val="24"/>
          <w:lang w:val="en-US" w:eastAsia="en-GB"/>
        </w:rPr>
        <w:t xml:space="preserve"> we</w:t>
      </w:r>
      <w:r w:rsidRPr="008B262A">
        <w:rPr>
          <w:rFonts w:eastAsia="Times New Roman" w:cs="Courier New"/>
          <w:bCs/>
          <w:sz w:val="24"/>
          <w:szCs w:val="24"/>
          <w:lang w:val="en-US" w:eastAsia="en-GB"/>
        </w:rPr>
        <w:t xml:space="preserve"> learned</w:t>
      </w:r>
      <w:r>
        <w:rPr>
          <w:rFonts w:eastAsia="Times New Roman" w:cs="Courier New"/>
          <w:bCs/>
          <w:sz w:val="24"/>
          <w:szCs w:val="24"/>
          <w:lang w:val="en-US" w:eastAsia="en-GB"/>
        </w:rPr>
        <w:t xml:space="preserve"> </w:t>
      </w:r>
      <w:r w:rsidRPr="008B262A">
        <w:rPr>
          <w:rFonts w:eastAsia="Times New Roman" w:cs="Courier New"/>
          <w:bCs/>
          <w:sz w:val="24"/>
          <w:szCs w:val="24"/>
          <w:lang w:val="en-US" w:eastAsia="en-GB"/>
        </w:rPr>
        <w:t xml:space="preserve">from </w:t>
      </w:r>
      <w:r>
        <w:rPr>
          <w:rFonts w:eastAsia="Times New Roman" w:cs="Courier New"/>
          <w:bCs/>
          <w:sz w:val="24"/>
          <w:szCs w:val="24"/>
          <w:lang w:val="en-US" w:eastAsia="en-GB"/>
        </w:rPr>
        <w:t>our</w:t>
      </w:r>
      <w:r w:rsidRPr="008B262A">
        <w:rPr>
          <w:rFonts w:eastAsia="Times New Roman" w:cs="Courier New"/>
          <w:bCs/>
          <w:sz w:val="24"/>
          <w:szCs w:val="24"/>
          <w:lang w:val="en-US" w:eastAsia="en-GB"/>
        </w:rPr>
        <w:t xml:space="preserve"> success and</w:t>
      </w:r>
      <w:r>
        <w:rPr>
          <w:rFonts w:eastAsia="Times New Roman" w:cs="Courier New"/>
          <w:bCs/>
          <w:sz w:val="24"/>
          <w:szCs w:val="24"/>
          <w:lang w:val="en-US" w:eastAsia="en-GB"/>
        </w:rPr>
        <w:t xml:space="preserve"> </w:t>
      </w:r>
      <w:r w:rsidRPr="008B262A">
        <w:rPr>
          <w:rFonts w:eastAsia="Times New Roman" w:cs="Courier New"/>
          <w:bCs/>
          <w:sz w:val="24"/>
          <w:szCs w:val="24"/>
          <w:lang w:val="en-US" w:eastAsia="en-GB"/>
        </w:rPr>
        <w:t>failures?</w:t>
      </w:r>
    </w:p>
    <w:p w:rsidR="00D81130" w:rsidRPr="008B262A" w:rsidRDefault="00D81130" w:rsidP="00D81130">
      <w:pPr>
        <w:pStyle w:val="ListParagraph"/>
        <w:numPr>
          <w:ilvl w:val="0"/>
          <w:numId w:val="16"/>
        </w:numPr>
        <w:spacing w:after="0" w:line="240" w:lineRule="auto"/>
        <w:ind w:left="0"/>
        <w:rPr>
          <w:rFonts w:eastAsia="Times New Roman" w:cs="Courier New"/>
          <w:sz w:val="24"/>
          <w:szCs w:val="24"/>
          <w:lang w:eastAsia="en-GB"/>
        </w:rPr>
      </w:pPr>
      <w:r w:rsidRPr="008B262A">
        <w:rPr>
          <w:rFonts w:eastAsia="Times New Roman" w:cs="Courier New"/>
          <w:bCs/>
          <w:sz w:val="24"/>
          <w:szCs w:val="24"/>
          <w:lang w:val="en-US" w:eastAsia="en-GB"/>
        </w:rPr>
        <w:t xml:space="preserve">What can </w:t>
      </w:r>
      <w:r>
        <w:rPr>
          <w:rFonts w:eastAsia="Times New Roman" w:cs="Courier New"/>
          <w:bCs/>
          <w:sz w:val="24"/>
          <w:szCs w:val="24"/>
          <w:lang w:val="en-US" w:eastAsia="en-GB"/>
        </w:rPr>
        <w:t xml:space="preserve">we </w:t>
      </w:r>
      <w:r w:rsidRPr="008B262A">
        <w:rPr>
          <w:rFonts w:eastAsia="Times New Roman" w:cs="Courier New"/>
          <w:bCs/>
          <w:sz w:val="24"/>
          <w:szCs w:val="24"/>
          <w:lang w:val="en-US" w:eastAsia="en-GB"/>
        </w:rPr>
        <w:t>deduce</w:t>
      </w:r>
      <w:r>
        <w:rPr>
          <w:rFonts w:eastAsia="Times New Roman" w:cs="Courier New"/>
          <w:bCs/>
          <w:sz w:val="24"/>
          <w:szCs w:val="24"/>
          <w:lang w:val="en-US" w:eastAsia="en-GB"/>
        </w:rPr>
        <w:t xml:space="preserve"> </w:t>
      </w:r>
      <w:r w:rsidRPr="008B262A">
        <w:rPr>
          <w:rFonts w:eastAsia="Times New Roman" w:cs="Courier New"/>
          <w:bCs/>
          <w:sz w:val="24"/>
          <w:szCs w:val="24"/>
          <w:lang w:val="en-US" w:eastAsia="en-GB"/>
        </w:rPr>
        <w:t>from what I have</w:t>
      </w:r>
      <w:r>
        <w:rPr>
          <w:rFonts w:eastAsia="Times New Roman" w:cs="Courier New"/>
          <w:bCs/>
          <w:sz w:val="24"/>
          <w:szCs w:val="24"/>
          <w:lang w:val="en-US" w:eastAsia="en-GB"/>
        </w:rPr>
        <w:t xml:space="preserve"> </w:t>
      </w:r>
      <w:r w:rsidRPr="008B262A">
        <w:rPr>
          <w:rFonts w:eastAsia="Times New Roman" w:cs="Courier New"/>
          <w:bCs/>
          <w:sz w:val="24"/>
          <w:szCs w:val="24"/>
          <w:lang w:val="en-US" w:eastAsia="en-GB"/>
        </w:rPr>
        <w:t>done?</w:t>
      </w:r>
    </w:p>
    <w:p w:rsidR="00D81130" w:rsidRPr="000310EF" w:rsidRDefault="00D81130" w:rsidP="00D81130">
      <w:pPr>
        <w:pStyle w:val="ListParagraph"/>
        <w:numPr>
          <w:ilvl w:val="0"/>
          <w:numId w:val="16"/>
        </w:numPr>
        <w:spacing w:after="0" w:line="240" w:lineRule="auto"/>
        <w:ind w:left="0"/>
        <w:rPr>
          <w:rFonts w:eastAsia="Times New Roman" w:cs="Courier New"/>
          <w:sz w:val="24"/>
          <w:szCs w:val="24"/>
          <w:lang w:eastAsia="en-GB"/>
        </w:rPr>
      </w:pPr>
      <w:r w:rsidRPr="008B262A">
        <w:rPr>
          <w:rFonts w:eastAsia="Times New Roman" w:cs="Courier New"/>
          <w:bCs/>
          <w:sz w:val="24"/>
          <w:szCs w:val="24"/>
          <w:lang w:val="en-US" w:eastAsia="en-GB"/>
        </w:rPr>
        <w:t xml:space="preserve">What do </w:t>
      </w:r>
      <w:r>
        <w:rPr>
          <w:rFonts w:eastAsia="Times New Roman" w:cs="Courier New"/>
          <w:bCs/>
          <w:sz w:val="24"/>
          <w:szCs w:val="24"/>
          <w:lang w:val="en-US" w:eastAsia="en-GB"/>
        </w:rPr>
        <w:t xml:space="preserve">we </w:t>
      </w:r>
      <w:r w:rsidRPr="008B262A">
        <w:rPr>
          <w:rFonts w:eastAsia="Times New Roman" w:cs="Courier New"/>
          <w:bCs/>
          <w:sz w:val="24"/>
          <w:szCs w:val="24"/>
          <w:lang w:val="en-US" w:eastAsia="en-GB"/>
        </w:rPr>
        <w:t>plan to do</w:t>
      </w:r>
      <w:r>
        <w:rPr>
          <w:rFonts w:eastAsia="Times New Roman" w:cs="Courier New"/>
          <w:bCs/>
          <w:sz w:val="24"/>
          <w:szCs w:val="24"/>
          <w:lang w:val="en-US" w:eastAsia="en-GB"/>
        </w:rPr>
        <w:t xml:space="preserve"> </w:t>
      </w:r>
      <w:r w:rsidRPr="008B262A">
        <w:rPr>
          <w:rFonts w:eastAsia="Times New Roman" w:cs="Courier New"/>
          <w:bCs/>
          <w:sz w:val="24"/>
          <w:szCs w:val="24"/>
          <w:lang w:val="en-US" w:eastAsia="en-GB"/>
        </w:rPr>
        <w:t>next</w:t>
      </w:r>
      <w:r>
        <w:rPr>
          <w:rFonts w:eastAsia="Times New Roman" w:cs="Courier New"/>
          <w:bCs/>
          <w:sz w:val="24"/>
          <w:szCs w:val="24"/>
          <w:lang w:val="en-US" w:eastAsia="en-GB"/>
        </w:rPr>
        <w:t xml:space="preserve"> in this domain</w:t>
      </w:r>
      <w:r w:rsidRPr="008B262A">
        <w:rPr>
          <w:rFonts w:eastAsia="Times New Roman" w:cs="Courier New"/>
          <w:bCs/>
          <w:sz w:val="24"/>
          <w:szCs w:val="24"/>
          <w:lang w:val="en-US" w:eastAsia="en-GB"/>
        </w:rPr>
        <w:t>?</w:t>
      </w:r>
      <w:r w:rsidRPr="008B262A">
        <w:rPr>
          <w:rFonts w:eastAsia="Times New Roman" w:cs="Courier New"/>
          <w:bCs/>
          <w:sz w:val="24"/>
          <w:szCs w:val="24"/>
          <w:lang w:eastAsia="en-GB"/>
        </w:rPr>
        <w:t xml:space="preserve"> </w:t>
      </w:r>
    </w:p>
    <w:p w:rsidR="00D81130" w:rsidRDefault="00D81130" w:rsidP="00D81130">
      <w:pPr>
        <w:spacing w:after="0" w:line="240" w:lineRule="auto"/>
        <w:rPr>
          <w:rFonts w:eastAsia="Times New Roman" w:cs="Courier New"/>
          <w:sz w:val="24"/>
          <w:szCs w:val="24"/>
          <w:lang w:eastAsia="en-GB"/>
        </w:rPr>
      </w:pPr>
    </w:p>
    <w:p w:rsidR="00D81130" w:rsidRDefault="00D81130" w:rsidP="00D81130">
      <w:pPr>
        <w:spacing w:after="0" w:line="240" w:lineRule="auto"/>
        <w:rPr>
          <w:rFonts w:eastAsia="Times New Roman" w:cs="Courier New"/>
          <w:sz w:val="24"/>
          <w:szCs w:val="24"/>
          <w:lang w:eastAsia="en-GB"/>
        </w:rPr>
      </w:pPr>
      <w:r>
        <w:rPr>
          <w:rFonts w:eastAsia="Times New Roman" w:cs="Courier New"/>
          <w:sz w:val="24"/>
          <w:szCs w:val="24"/>
          <w:lang w:eastAsia="en-GB"/>
        </w:rPr>
        <w:t>These can then become</w:t>
      </w:r>
    </w:p>
    <w:p w:rsidR="00D81130" w:rsidRPr="000310EF" w:rsidRDefault="00D81130" w:rsidP="00D81130">
      <w:pPr>
        <w:pStyle w:val="ListParagraph"/>
        <w:numPr>
          <w:ilvl w:val="0"/>
          <w:numId w:val="19"/>
        </w:numPr>
        <w:spacing w:after="0" w:line="240" w:lineRule="auto"/>
        <w:ind w:left="0"/>
        <w:rPr>
          <w:rFonts w:eastAsia="Times New Roman" w:cs="Courier New"/>
          <w:sz w:val="24"/>
          <w:szCs w:val="24"/>
          <w:lang w:eastAsia="en-GB"/>
        </w:rPr>
      </w:pPr>
      <w:r w:rsidRPr="000310EF">
        <w:rPr>
          <w:rFonts w:eastAsia="Times New Roman" w:cs="Courier New"/>
          <w:sz w:val="24"/>
          <w:szCs w:val="24"/>
          <w:lang w:eastAsia="en-GB"/>
        </w:rPr>
        <w:t>Background</w:t>
      </w:r>
    </w:p>
    <w:p w:rsidR="00D81130" w:rsidRPr="000310EF" w:rsidRDefault="00D81130" w:rsidP="00D81130">
      <w:pPr>
        <w:pStyle w:val="ListParagraph"/>
        <w:numPr>
          <w:ilvl w:val="0"/>
          <w:numId w:val="19"/>
        </w:numPr>
        <w:spacing w:after="0" w:line="240" w:lineRule="auto"/>
        <w:ind w:left="0"/>
        <w:rPr>
          <w:rFonts w:eastAsia="Times New Roman" w:cs="Courier New"/>
          <w:sz w:val="24"/>
          <w:szCs w:val="24"/>
          <w:lang w:eastAsia="en-GB"/>
        </w:rPr>
      </w:pPr>
      <w:r w:rsidRPr="000310EF">
        <w:rPr>
          <w:rFonts w:eastAsia="Times New Roman" w:cs="Courier New"/>
          <w:sz w:val="24"/>
          <w:szCs w:val="24"/>
          <w:lang w:eastAsia="en-GB"/>
        </w:rPr>
        <w:t>Introduction</w:t>
      </w:r>
    </w:p>
    <w:p w:rsidR="00D81130" w:rsidRPr="000310EF" w:rsidRDefault="00D81130" w:rsidP="00D81130">
      <w:pPr>
        <w:pStyle w:val="ListParagraph"/>
        <w:numPr>
          <w:ilvl w:val="0"/>
          <w:numId w:val="19"/>
        </w:numPr>
        <w:spacing w:after="0" w:line="240" w:lineRule="auto"/>
        <w:ind w:left="0"/>
        <w:rPr>
          <w:rFonts w:eastAsia="Times New Roman" w:cs="Courier New"/>
          <w:sz w:val="24"/>
          <w:szCs w:val="24"/>
          <w:lang w:eastAsia="en-GB"/>
        </w:rPr>
      </w:pPr>
      <w:r w:rsidRPr="000310EF">
        <w:rPr>
          <w:rFonts w:eastAsia="Times New Roman" w:cs="Courier New"/>
          <w:sz w:val="24"/>
          <w:szCs w:val="24"/>
          <w:lang w:eastAsia="en-GB"/>
        </w:rPr>
        <w:t>Literature review</w:t>
      </w:r>
    </w:p>
    <w:p w:rsidR="00D81130" w:rsidRPr="000310EF" w:rsidRDefault="00D81130" w:rsidP="00D81130">
      <w:pPr>
        <w:pStyle w:val="ListParagraph"/>
        <w:numPr>
          <w:ilvl w:val="0"/>
          <w:numId w:val="19"/>
        </w:numPr>
        <w:spacing w:after="0" w:line="240" w:lineRule="auto"/>
        <w:ind w:left="0"/>
        <w:rPr>
          <w:rFonts w:eastAsia="Times New Roman" w:cs="Courier New"/>
          <w:sz w:val="24"/>
          <w:szCs w:val="24"/>
          <w:lang w:eastAsia="en-GB"/>
        </w:rPr>
      </w:pPr>
      <w:r w:rsidRPr="000310EF">
        <w:rPr>
          <w:rFonts w:eastAsia="Times New Roman" w:cs="Courier New"/>
          <w:sz w:val="24"/>
          <w:szCs w:val="24"/>
          <w:lang w:eastAsia="en-GB"/>
        </w:rPr>
        <w:t>Evaluation of previous work</w:t>
      </w:r>
    </w:p>
    <w:p w:rsidR="00D81130" w:rsidRDefault="00D81130" w:rsidP="00D81130">
      <w:pPr>
        <w:pStyle w:val="ListParagraph"/>
        <w:numPr>
          <w:ilvl w:val="0"/>
          <w:numId w:val="19"/>
        </w:numPr>
        <w:spacing w:after="0" w:line="240" w:lineRule="auto"/>
        <w:ind w:left="0"/>
        <w:rPr>
          <w:rFonts w:eastAsia="Times New Roman" w:cs="Courier New"/>
          <w:sz w:val="24"/>
          <w:szCs w:val="24"/>
          <w:lang w:eastAsia="en-GB"/>
        </w:rPr>
      </w:pPr>
      <w:r w:rsidRPr="000310EF">
        <w:rPr>
          <w:rFonts w:eastAsia="Times New Roman" w:cs="Courier New"/>
          <w:sz w:val="24"/>
          <w:szCs w:val="24"/>
          <w:lang w:eastAsia="en-GB"/>
        </w:rPr>
        <w:t>Methodology for our study</w:t>
      </w:r>
    </w:p>
    <w:p w:rsidR="00D81130" w:rsidRPr="000310EF" w:rsidRDefault="00D81130" w:rsidP="00D81130">
      <w:pPr>
        <w:pStyle w:val="ListParagraph"/>
        <w:numPr>
          <w:ilvl w:val="0"/>
          <w:numId w:val="19"/>
        </w:numPr>
        <w:spacing w:after="0" w:line="240" w:lineRule="auto"/>
        <w:ind w:left="0"/>
        <w:rPr>
          <w:rFonts w:eastAsia="Times New Roman" w:cs="Courier New"/>
          <w:sz w:val="24"/>
          <w:szCs w:val="24"/>
          <w:lang w:eastAsia="en-GB"/>
        </w:rPr>
      </w:pPr>
      <w:r>
        <w:rPr>
          <w:rFonts w:eastAsia="Times New Roman" w:cs="Courier New"/>
          <w:sz w:val="24"/>
          <w:szCs w:val="24"/>
          <w:lang w:eastAsia="en-GB"/>
        </w:rPr>
        <w:t>Limitations and parameters of the research</w:t>
      </w:r>
    </w:p>
    <w:p w:rsidR="00D81130" w:rsidRPr="000310EF" w:rsidRDefault="00D81130" w:rsidP="00D81130">
      <w:pPr>
        <w:pStyle w:val="ListParagraph"/>
        <w:numPr>
          <w:ilvl w:val="0"/>
          <w:numId w:val="19"/>
        </w:numPr>
        <w:spacing w:after="0" w:line="240" w:lineRule="auto"/>
        <w:ind w:left="0"/>
        <w:rPr>
          <w:rFonts w:eastAsia="Times New Roman" w:cs="Courier New"/>
          <w:sz w:val="24"/>
          <w:szCs w:val="24"/>
          <w:lang w:eastAsia="en-GB"/>
        </w:rPr>
      </w:pPr>
      <w:r w:rsidRPr="000310EF">
        <w:rPr>
          <w:rFonts w:eastAsia="Times New Roman" w:cs="Courier New"/>
          <w:sz w:val="24"/>
          <w:szCs w:val="24"/>
          <w:lang w:eastAsia="en-GB"/>
        </w:rPr>
        <w:t>Outcomes</w:t>
      </w:r>
    </w:p>
    <w:p w:rsidR="00D81130" w:rsidRPr="000310EF" w:rsidRDefault="00D81130" w:rsidP="00D81130">
      <w:pPr>
        <w:pStyle w:val="ListParagraph"/>
        <w:numPr>
          <w:ilvl w:val="0"/>
          <w:numId w:val="19"/>
        </w:numPr>
        <w:spacing w:after="0" w:line="240" w:lineRule="auto"/>
        <w:ind w:left="0"/>
        <w:rPr>
          <w:rFonts w:eastAsia="Times New Roman" w:cs="Courier New"/>
          <w:sz w:val="24"/>
          <w:szCs w:val="24"/>
          <w:lang w:eastAsia="en-GB"/>
        </w:rPr>
      </w:pPr>
      <w:r w:rsidRPr="000310EF">
        <w:rPr>
          <w:rFonts w:eastAsia="Times New Roman" w:cs="Courier New"/>
          <w:sz w:val="24"/>
          <w:szCs w:val="24"/>
          <w:lang w:eastAsia="en-GB"/>
        </w:rPr>
        <w:t>Analysis of findings</w:t>
      </w:r>
    </w:p>
    <w:p w:rsidR="00D81130" w:rsidRPr="000310EF" w:rsidRDefault="00D81130" w:rsidP="00D81130">
      <w:pPr>
        <w:pStyle w:val="ListParagraph"/>
        <w:numPr>
          <w:ilvl w:val="0"/>
          <w:numId w:val="19"/>
        </w:numPr>
        <w:spacing w:after="0" w:line="240" w:lineRule="auto"/>
        <w:ind w:left="0"/>
        <w:rPr>
          <w:rFonts w:eastAsia="Times New Roman" w:cs="Courier New"/>
          <w:sz w:val="24"/>
          <w:szCs w:val="24"/>
          <w:lang w:eastAsia="en-GB"/>
        </w:rPr>
      </w:pPr>
      <w:r w:rsidRPr="000310EF">
        <w:rPr>
          <w:rFonts w:eastAsia="Times New Roman" w:cs="Courier New"/>
          <w:sz w:val="24"/>
          <w:szCs w:val="24"/>
          <w:lang w:eastAsia="en-GB"/>
        </w:rPr>
        <w:t>Evaluation</w:t>
      </w:r>
    </w:p>
    <w:p w:rsidR="00D81130" w:rsidRPr="000310EF" w:rsidRDefault="00D81130" w:rsidP="00D81130">
      <w:pPr>
        <w:pStyle w:val="ListParagraph"/>
        <w:numPr>
          <w:ilvl w:val="0"/>
          <w:numId w:val="19"/>
        </w:numPr>
        <w:spacing w:after="0" w:line="240" w:lineRule="auto"/>
        <w:ind w:left="0"/>
        <w:rPr>
          <w:rFonts w:eastAsia="Times New Roman" w:cs="Courier New"/>
          <w:sz w:val="24"/>
          <w:szCs w:val="24"/>
          <w:lang w:eastAsia="en-GB"/>
        </w:rPr>
      </w:pPr>
      <w:r w:rsidRPr="000310EF">
        <w:rPr>
          <w:rFonts w:eastAsia="Times New Roman" w:cs="Courier New"/>
          <w:sz w:val="24"/>
          <w:szCs w:val="24"/>
          <w:lang w:eastAsia="en-GB"/>
        </w:rPr>
        <w:t>Conclusions</w:t>
      </w:r>
    </w:p>
    <w:p w:rsidR="00D81130" w:rsidRPr="000310EF" w:rsidRDefault="00D81130" w:rsidP="00D81130">
      <w:pPr>
        <w:pStyle w:val="ListParagraph"/>
        <w:numPr>
          <w:ilvl w:val="0"/>
          <w:numId w:val="19"/>
        </w:numPr>
        <w:spacing w:after="0" w:line="240" w:lineRule="auto"/>
        <w:ind w:left="0"/>
        <w:rPr>
          <w:rFonts w:eastAsia="Times New Roman" w:cs="Courier New"/>
          <w:sz w:val="24"/>
          <w:szCs w:val="24"/>
          <w:lang w:eastAsia="en-GB"/>
        </w:rPr>
      </w:pPr>
      <w:r w:rsidRPr="000310EF">
        <w:rPr>
          <w:rFonts w:eastAsia="Times New Roman" w:cs="Courier New"/>
          <w:sz w:val="24"/>
          <w:szCs w:val="24"/>
          <w:lang w:eastAsia="en-GB"/>
        </w:rPr>
        <w:lastRenderedPageBreak/>
        <w:t>Recommendations</w:t>
      </w:r>
    </w:p>
    <w:p w:rsidR="00D81130" w:rsidRPr="000310EF" w:rsidRDefault="00D81130" w:rsidP="00D81130">
      <w:pPr>
        <w:pStyle w:val="ListParagraph"/>
        <w:numPr>
          <w:ilvl w:val="0"/>
          <w:numId w:val="19"/>
        </w:numPr>
        <w:spacing w:after="0" w:line="240" w:lineRule="auto"/>
        <w:ind w:left="0"/>
        <w:rPr>
          <w:rFonts w:eastAsia="Times New Roman" w:cs="Courier New"/>
          <w:sz w:val="24"/>
          <w:szCs w:val="24"/>
          <w:lang w:eastAsia="en-GB"/>
        </w:rPr>
      </w:pPr>
      <w:r w:rsidRPr="000310EF">
        <w:rPr>
          <w:rFonts w:eastAsia="Times New Roman" w:cs="Courier New"/>
          <w:sz w:val="24"/>
          <w:szCs w:val="24"/>
          <w:lang w:eastAsia="en-GB"/>
        </w:rPr>
        <w:t>Future work</w:t>
      </w:r>
    </w:p>
    <w:p w:rsidR="00D81130" w:rsidRDefault="00D81130" w:rsidP="00D81130">
      <w:pPr>
        <w:spacing w:after="0" w:line="240" w:lineRule="auto"/>
        <w:rPr>
          <w:rFonts w:eastAsia="Times New Roman" w:cs="Courier New"/>
          <w:b/>
          <w:sz w:val="24"/>
          <w:szCs w:val="24"/>
          <w:lang w:eastAsia="en-GB"/>
        </w:rPr>
      </w:pPr>
    </w:p>
    <w:p w:rsidR="00D81130" w:rsidRDefault="00D81130" w:rsidP="00D81130">
      <w:pPr>
        <w:spacing w:after="0" w:line="240" w:lineRule="auto"/>
        <w:rPr>
          <w:rFonts w:eastAsia="Times New Roman" w:cs="Courier New"/>
          <w:sz w:val="24"/>
          <w:szCs w:val="24"/>
          <w:lang w:eastAsia="en-GB"/>
        </w:rPr>
      </w:pPr>
      <w:r>
        <w:rPr>
          <w:rFonts w:eastAsia="Times New Roman" w:cs="Courier New"/>
          <w:b/>
          <w:sz w:val="24"/>
          <w:szCs w:val="24"/>
          <w:lang w:eastAsia="en-GB"/>
        </w:rPr>
        <w:t>W</w:t>
      </w:r>
      <w:r w:rsidRPr="008B262A">
        <w:rPr>
          <w:rFonts w:eastAsia="Times New Roman" w:cs="Courier New"/>
          <w:b/>
          <w:sz w:val="24"/>
          <w:szCs w:val="24"/>
          <w:lang w:eastAsia="en-GB"/>
        </w:rPr>
        <w:t>riting an abstra</w:t>
      </w:r>
      <w:r w:rsidRPr="00BA6374">
        <w:rPr>
          <w:rFonts w:eastAsia="Times New Roman" w:cs="Courier New"/>
          <w:b/>
          <w:sz w:val="24"/>
          <w:szCs w:val="24"/>
          <w:lang w:eastAsia="en-GB"/>
        </w:rPr>
        <w:t>ct</w:t>
      </w:r>
    </w:p>
    <w:p w:rsidR="00D81130" w:rsidRDefault="00D81130" w:rsidP="00D81130">
      <w:pPr>
        <w:spacing w:after="0" w:line="240" w:lineRule="auto"/>
        <w:rPr>
          <w:rFonts w:eastAsia="Times New Roman" w:cs="Courier New"/>
          <w:sz w:val="24"/>
          <w:szCs w:val="24"/>
          <w:lang w:eastAsia="en-GB"/>
        </w:rPr>
      </w:pPr>
      <w:r>
        <w:rPr>
          <w:rFonts w:eastAsia="Times New Roman" w:cs="Courier New"/>
          <w:sz w:val="24"/>
          <w:szCs w:val="24"/>
          <w:lang w:eastAsia="en-GB"/>
        </w:rPr>
        <w:t xml:space="preserve">An abstract summarises the key elements of the article. It needs to be succinct but comprehensive. Scientific articles usually call for short sentences but social sciences sentences tend to be more discursive. ‘Turn off’ words for the first sentence include: describes, discusses, outlines, reports on. Better words include: proposes, evaluates, challenges, redefines and argues. </w:t>
      </w:r>
    </w:p>
    <w:p w:rsidR="00D81130" w:rsidRDefault="00D81130" w:rsidP="00D81130">
      <w:pPr>
        <w:spacing w:after="0" w:line="240" w:lineRule="auto"/>
        <w:rPr>
          <w:rFonts w:eastAsia="Times New Roman" w:cs="Courier New"/>
          <w:b/>
          <w:sz w:val="24"/>
          <w:szCs w:val="24"/>
          <w:lang w:eastAsia="en-GB"/>
        </w:rPr>
      </w:pPr>
    </w:p>
    <w:p w:rsidR="00D81130" w:rsidRDefault="00D81130" w:rsidP="00D81130">
      <w:pPr>
        <w:spacing w:after="0" w:line="240" w:lineRule="auto"/>
        <w:rPr>
          <w:rFonts w:eastAsia="Times New Roman" w:cs="Courier New"/>
          <w:sz w:val="24"/>
          <w:szCs w:val="24"/>
          <w:lang w:eastAsia="en-GB"/>
        </w:rPr>
      </w:pPr>
      <w:r w:rsidRPr="00835379">
        <w:rPr>
          <w:rFonts w:eastAsia="Times New Roman" w:cs="Courier New"/>
          <w:b/>
          <w:sz w:val="24"/>
          <w:szCs w:val="24"/>
          <w:lang w:eastAsia="en-GB"/>
        </w:rPr>
        <w:t>A quick way to write an abstract</w:t>
      </w:r>
      <w:r>
        <w:rPr>
          <w:rFonts w:eastAsia="Times New Roman" w:cs="Courier New"/>
          <w:sz w:val="24"/>
          <w:szCs w:val="24"/>
          <w:lang w:eastAsia="en-GB"/>
        </w:rPr>
        <w:t xml:space="preserve">: this is based on the concept that most paragraphs comprise a unit of thought around which is wrapped one or more sentences. Following sentences may, extend or develop the key idea, but the </w:t>
      </w:r>
      <w:r w:rsidRPr="00835379">
        <w:rPr>
          <w:rFonts w:eastAsia="Times New Roman" w:cs="Courier New"/>
          <w:b/>
          <w:sz w:val="24"/>
          <w:szCs w:val="24"/>
          <w:lang w:eastAsia="en-GB"/>
        </w:rPr>
        <w:t>topic sentence</w:t>
      </w:r>
      <w:r>
        <w:rPr>
          <w:rFonts w:eastAsia="Times New Roman" w:cs="Courier New"/>
          <w:sz w:val="24"/>
          <w:szCs w:val="24"/>
          <w:lang w:eastAsia="en-GB"/>
        </w:rPr>
        <w:t xml:space="preserve"> which is normally but not always the first sentence, carries the main idea. Some paragraphs may develop the idea of the preceding one but most carry a single key thought. To write a quick abstract:</w:t>
      </w:r>
    </w:p>
    <w:p w:rsidR="00D81130" w:rsidRDefault="00D81130" w:rsidP="00D81130">
      <w:pPr>
        <w:pStyle w:val="ListParagraph"/>
        <w:numPr>
          <w:ilvl w:val="0"/>
          <w:numId w:val="17"/>
        </w:numPr>
        <w:spacing w:after="0" w:line="240" w:lineRule="auto"/>
        <w:ind w:left="0"/>
        <w:rPr>
          <w:rFonts w:eastAsia="Times New Roman" w:cs="Courier New"/>
          <w:sz w:val="24"/>
          <w:szCs w:val="24"/>
          <w:lang w:eastAsia="en-GB"/>
        </w:rPr>
      </w:pPr>
      <w:r>
        <w:rPr>
          <w:rFonts w:eastAsia="Times New Roman" w:cs="Courier New"/>
          <w:sz w:val="24"/>
          <w:szCs w:val="24"/>
          <w:lang w:eastAsia="en-GB"/>
        </w:rPr>
        <w:t>Identify which paragraphs contain a new idea</w:t>
      </w:r>
    </w:p>
    <w:p w:rsidR="00D81130" w:rsidRDefault="00D81130" w:rsidP="00D81130">
      <w:pPr>
        <w:pStyle w:val="ListParagraph"/>
        <w:numPr>
          <w:ilvl w:val="0"/>
          <w:numId w:val="17"/>
        </w:numPr>
        <w:spacing w:after="0" w:line="240" w:lineRule="auto"/>
        <w:ind w:left="0"/>
        <w:rPr>
          <w:rFonts w:eastAsia="Times New Roman" w:cs="Courier New"/>
          <w:sz w:val="24"/>
          <w:szCs w:val="24"/>
          <w:lang w:eastAsia="en-GB"/>
        </w:rPr>
      </w:pPr>
      <w:r>
        <w:rPr>
          <w:rFonts w:eastAsia="Times New Roman" w:cs="Courier New"/>
          <w:sz w:val="24"/>
          <w:szCs w:val="24"/>
          <w:lang w:eastAsia="en-GB"/>
        </w:rPr>
        <w:t>In each of these paragraphs identify the topic sentence and highlight this</w:t>
      </w:r>
    </w:p>
    <w:p w:rsidR="00D81130" w:rsidRDefault="00D81130" w:rsidP="00D81130">
      <w:pPr>
        <w:pStyle w:val="ListParagraph"/>
        <w:numPr>
          <w:ilvl w:val="0"/>
          <w:numId w:val="17"/>
        </w:numPr>
        <w:spacing w:after="0" w:line="240" w:lineRule="auto"/>
        <w:ind w:left="0"/>
        <w:rPr>
          <w:rFonts w:eastAsia="Times New Roman" w:cs="Courier New"/>
          <w:sz w:val="24"/>
          <w:szCs w:val="24"/>
          <w:lang w:eastAsia="en-GB"/>
        </w:rPr>
      </w:pPr>
      <w:r>
        <w:rPr>
          <w:rFonts w:eastAsia="Times New Roman" w:cs="Courier New"/>
          <w:sz w:val="24"/>
          <w:szCs w:val="24"/>
          <w:lang w:eastAsia="en-GB"/>
        </w:rPr>
        <w:t>Extract from the article the key bits of all the topic sentences, leaving out the sub-clauses (normally extra bits following a comma).</w:t>
      </w:r>
    </w:p>
    <w:p w:rsidR="00D81130" w:rsidRDefault="00D81130" w:rsidP="00D81130">
      <w:pPr>
        <w:pStyle w:val="ListParagraph"/>
        <w:numPr>
          <w:ilvl w:val="0"/>
          <w:numId w:val="17"/>
        </w:numPr>
        <w:spacing w:after="0" w:line="240" w:lineRule="auto"/>
        <w:ind w:left="0"/>
        <w:rPr>
          <w:rFonts w:eastAsia="Times New Roman" w:cs="Courier New"/>
          <w:sz w:val="24"/>
          <w:szCs w:val="24"/>
          <w:lang w:eastAsia="en-GB"/>
        </w:rPr>
      </w:pPr>
      <w:r>
        <w:rPr>
          <w:rFonts w:eastAsia="Times New Roman" w:cs="Courier New"/>
          <w:sz w:val="24"/>
          <w:szCs w:val="24"/>
          <w:lang w:eastAsia="en-GB"/>
        </w:rPr>
        <w:t>This clunky lump of text will be two to three times longer than the abstract you need so leave it overnight</w:t>
      </w:r>
    </w:p>
    <w:p w:rsidR="00D81130" w:rsidRPr="00835379" w:rsidRDefault="00D81130" w:rsidP="00D81130">
      <w:pPr>
        <w:pStyle w:val="ListParagraph"/>
        <w:numPr>
          <w:ilvl w:val="0"/>
          <w:numId w:val="17"/>
        </w:numPr>
        <w:spacing w:after="0" w:line="240" w:lineRule="auto"/>
        <w:ind w:left="0"/>
        <w:rPr>
          <w:rFonts w:eastAsia="Times New Roman" w:cs="Courier New"/>
          <w:sz w:val="24"/>
          <w:szCs w:val="24"/>
          <w:lang w:eastAsia="en-GB"/>
        </w:rPr>
      </w:pPr>
      <w:r>
        <w:rPr>
          <w:rFonts w:eastAsia="Times New Roman" w:cs="Courier New"/>
          <w:sz w:val="24"/>
          <w:szCs w:val="24"/>
          <w:lang w:eastAsia="en-GB"/>
        </w:rPr>
        <w:t>The next morning when fresh, read the clunky text without reference to the original article, polish it into prose and then check back to ensure it has covered all the main points.</w:t>
      </w:r>
    </w:p>
    <w:p w:rsidR="00D81130" w:rsidRDefault="00D81130" w:rsidP="005422CE">
      <w:pPr>
        <w:spacing w:after="0" w:line="240" w:lineRule="auto"/>
        <w:rPr>
          <w:rFonts w:eastAsia="Times New Roman" w:cs="Courier New"/>
          <w:b/>
          <w:sz w:val="24"/>
          <w:szCs w:val="24"/>
          <w:lang w:eastAsia="en-GB"/>
        </w:rPr>
      </w:pPr>
    </w:p>
    <w:p w:rsidR="00D81130" w:rsidRPr="005422CE" w:rsidRDefault="00D81130" w:rsidP="00D81130">
      <w:pPr>
        <w:spacing w:after="0" w:line="240" w:lineRule="auto"/>
        <w:rPr>
          <w:rFonts w:eastAsia="Times New Roman" w:cs="Courier New"/>
          <w:b/>
          <w:sz w:val="24"/>
          <w:szCs w:val="24"/>
          <w:lang w:eastAsia="en-GB"/>
        </w:rPr>
      </w:pPr>
      <w:r>
        <w:rPr>
          <w:rFonts w:eastAsia="Times New Roman" w:cs="Courier New"/>
          <w:b/>
          <w:sz w:val="24"/>
          <w:szCs w:val="24"/>
          <w:lang w:eastAsia="en-GB"/>
        </w:rPr>
        <w:t>A</w:t>
      </w:r>
      <w:r w:rsidRPr="005422CE">
        <w:rPr>
          <w:rFonts w:eastAsia="Times New Roman" w:cs="Courier New"/>
          <w:b/>
          <w:sz w:val="24"/>
          <w:szCs w:val="24"/>
          <w:lang w:eastAsia="en-GB"/>
        </w:rPr>
        <w:t>ction plans</w:t>
      </w:r>
    </w:p>
    <w:p w:rsidR="00D81130" w:rsidRDefault="00D81130" w:rsidP="00D81130">
      <w:pPr>
        <w:spacing w:after="0" w:line="240" w:lineRule="auto"/>
        <w:rPr>
          <w:rFonts w:eastAsia="Times New Roman" w:cs="Courier New"/>
          <w:sz w:val="24"/>
          <w:szCs w:val="24"/>
          <w:lang w:eastAsia="en-GB"/>
        </w:rPr>
      </w:pPr>
      <w:r>
        <w:rPr>
          <w:rFonts w:eastAsia="Times New Roman" w:cs="Courier New"/>
          <w:sz w:val="24"/>
          <w:szCs w:val="24"/>
          <w:lang w:eastAsia="en-GB"/>
        </w:rPr>
        <w:t>What have you written to date?</w:t>
      </w:r>
    </w:p>
    <w:p w:rsidR="00D81130" w:rsidRDefault="00D81130" w:rsidP="00D81130">
      <w:pPr>
        <w:spacing w:after="0" w:line="240" w:lineRule="auto"/>
        <w:rPr>
          <w:rFonts w:eastAsia="Times New Roman" w:cs="Courier New"/>
          <w:sz w:val="24"/>
          <w:szCs w:val="24"/>
          <w:lang w:eastAsia="en-GB"/>
        </w:rPr>
      </w:pPr>
      <w:r>
        <w:rPr>
          <w:rFonts w:eastAsia="Times New Roman" w:cs="Courier New"/>
          <w:sz w:val="24"/>
          <w:szCs w:val="24"/>
          <w:lang w:eastAsia="en-GB"/>
        </w:rPr>
        <w:t>What do you need to write?</w:t>
      </w:r>
    </w:p>
    <w:p w:rsidR="00D81130" w:rsidRDefault="00D81130" w:rsidP="00D81130">
      <w:pPr>
        <w:spacing w:after="0" w:line="240" w:lineRule="auto"/>
        <w:rPr>
          <w:rFonts w:eastAsia="Times New Roman" w:cs="Courier New"/>
          <w:sz w:val="24"/>
          <w:szCs w:val="24"/>
          <w:lang w:eastAsia="en-GB"/>
        </w:rPr>
      </w:pPr>
      <w:r>
        <w:rPr>
          <w:rFonts w:eastAsia="Times New Roman" w:cs="Courier New"/>
          <w:sz w:val="24"/>
          <w:szCs w:val="24"/>
          <w:lang w:eastAsia="en-GB"/>
        </w:rPr>
        <w:t>When do you need it?</w:t>
      </w:r>
    </w:p>
    <w:p w:rsidR="00D81130" w:rsidRDefault="00D81130" w:rsidP="00D81130">
      <w:pPr>
        <w:spacing w:after="0" w:line="240" w:lineRule="auto"/>
        <w:rPr>
          <w:rFonts w:eastAsia="Times New Roman" w:cs="Courier New"/>
          <w:sz w:val="24"/>
          <w:szCs w:val="24"/>
          <w:lang w:eastAsia="en-GB"/>
        </w:rPr>
      </w:pPr>
      <w:r>
        <w:rPr>
          <w:rFonts w:eastAsia="Times New Roman" w:cs="Courier New"/>
          <w:sz w:val="24"/>
          <w:szCs w:val="24"/>
          <w:lang w:eastAsia="en-GB"/>
        </w:rPr>
        <w:t>What do you need to do to achieve this?</w:t>
      </w:r>
    </w:p>
    <w:p w:rsidR="00D81130" w:rsidRDefault="00D81130" w:rsidP="00D81130">
      <w:pPr>
        <w:spacing w:after="0" w:line="240" w:lineRule="auto"/>
        <w:rPr>
          <w:rFonts w:eastAsia="Times New Roman" w:cs="Courier New"/>
          <w:sz w:val="24"/>
          <w:szCs w:val="24"/>
          <w:lang w:eastAsia="en-GB"/>
        </w:rPr>
      </w:pPr>
      <w:r>
        <w:rPr>
          <w:rFonts w:eastAsia="Times New Roman" w:cs="Courier New"/>
          <w:sz w:val="24"/>
          <w:szCs w:val="24"/>
          <w:lang w:eastAsia="en-GB"/>
        </w:rPr>
        <w:t>How can you use this for multiple outputs?</w:t>
      </w:r>
    </w:p>
    <w:p w:rsidR="00D81130" w:rsidRDefault="00D81130" w:rsidP="00D81130">
      <w:pPr>
        <w:spacing w:after="0" w:line="240" w:lineRule="auto"/>
        <w:rPr>
          <w:rFonts w:eastAsia="Times New Roman" w:cs="Courier New"/>
          <w:sz w:val="24"/>
          <w:szCs w:val="24"/>
          <w:lang w:eastAsia="en-GB"/>
        </w:rPr>
      </w:pPr>
      <w:r>
        <w:rPr>
          <w:rFonts w:eastAsia="Times New Roman" w:cs="Courier New"/>
          <w:sz w:val="24"/>
          <w:szCs w:val="24"/>
          <w:lang w:eastAsia="en-GB"/>
        </w:rPr>
        <w:t>How will you know if you have been successful?</w:t>
      </w:r>
    </w:p>
    <w:p w:rsidR="00D81130" w:rsidRDefault="00D81130" w:rsidP="005422CE">
      <w:pPr>
        <w:spacing w:after="0" w:line="240" w:lineRule="auto"/>
        <w:rPr>
          <w:rFonts w:eastAsia="Times New Roman" w:cs="Courier New"/>
          <w:b/>
          <w:sz w:val="24"/>
          <w:szCs w:val="24"/>
          <w:lang w:eastAsia="en-GB"/>
        </w:rPr>
      </w:pPr>
    </w:p>
    <w:p w:rsidR="00D81130" w:rsidRDefault="00D81130" w:rsidP="005422CE">
      <w:pPr>
        <w:spacing w:after="0" w:line="240" w:lineRule="auto"/>
        <w:rPr>
          <w:rFonts w:eastAsia="Times New Roman" w:cs="Courier New"/>
          <w:b/>
          <w:sz w:val="24"/>
          <w:szCs w:val="24"/>
          <w:lang w:eastAsia="en-GB"/>
        </w:rPr>
      </w:pPr>
    </w:p>
    <w:p w:rsidR="005422CE" w:rsidRPr="008B262A" w:rsidRDefault="005422CE" w:rsidP="005422CE">
      <w:pPr>
        <w:spacing w:after="0" w:line="240" w:lineRule="auto"/>
        <w:rPr>
          <w:rFonts w:eastAsia="Times New Roman" w:cs="Courier New"/>
          <w:b/>
          <w:sz w:val="24"/>
          <w:szCs w:val="24"/>
          <w:lang w:eastAsia="en-GB"/>
        </w:rPr>
      </w:pPr>
      <w:r w:rsidRPr="008B262A">
        <w:rPr>
          <w:rFonts w:eastAsia="Times New Roman" w:cs="Courier New"/>
          <w:b/>
          <w:sz w:val="24"/>
          <w:szCs w:val="24"/>
          <w:lang w:eastAsia="en-GB"/>
        </w:rPr>
        <w:t>Useful references</w:t>
      </w:r>
    </w:p>
    <w:p w:rsidR="005422CE" w:rsidRPr="008B262A" w:rsidRDefault="005422CE" w:rsidP="00EC081F">
      <w:pPr>
        <w:spacing w:after="0" w:line="240" w:lineRule="auto"/>
        <w:ind w:left="709" w:hanging="709"/>
        <w:rPr>
          <w:rFonts w:eastAsia="Times New Roman" w:cs="Courier New"/>
          <w:sz w:val="24"/>
          <w:szCs w:val="24"/>
          <w:lang w:eastAsia="en-GB"/>
        </w:rPr>
      </w:pPr>
      <w:r w:rsidRPr="008B262A">
        <w:rPr>
          <w:rFonts w:eastAsia="Times New Roman" w:cs="Courier New"/>
          <w:sz w:val="24"/>
          <w:szCs w:val="24"/>
          <w:lang w:eastAsia="en-GB"/>
        </w:rPr>
        <w:t>Black, D.</w:t>
      </w:r>
      <w:r w:rsidR="00EC081F">
        <w:rPr>
          <w:rFonts w:eastAsia="Times New Roman" w:cs="Courier New"/>
          <w:sz w:val="24"/>
          <w:szCs w:val="24"/>
          <w:lang w:eastAsia="en-GB"/>
        </w:rPr>
        <w:t>,</w:t>
      </w:r>
      <w:r w:rsidRPr="008B262A">
        <w:rPr>
          <w:rFonts w:eastAsia="Times New Roman" w:cs="Courier New"/>
          <w:sz w:val="24"/>
          <w:szCs w:val="24"/>
          <w:lang w:eastAsia="en-GB"/>
        </w:rPr>
        <w:t xml:space="preserve"> Brown, S. and Race, P.</w:t>
      </w:r>
      <w:r w:rsidR="00EC081F">
        <w:rPr>
          <w:rFonts w:eastAsia="Times New Roman" w:cs="Courier New"/>
          <w:sz w:val="24"/>
          <w:szCs w:val="24"/>
          <w:lang w:eastAsia="en-GB"/>
        </w:rPr>
        <w:t xml:space="preserve"> </w:t>
      </w:r>
      <w:r w:rsidRPr="008B262A">
        <w:rPr>
          <w:rFonts w:eastAsia="Times New Roman" w:cs="Courier New"/>
          <w:sz w:val="24"/>
          <w:szCs w:val="24"/>
          <w:lang w:eastAsia="en-GB"/>
        </w:rPr>
        <w:t xml:space="preserve">(1998) </w:t>
      </w:r>
      <w:r w:rsidRPr="00EC081F">
        <w:rPr>
          <w:rFonts w:eastAsia="Times New Roman" w:cs="Courier New"/>
          <w:i/>
          <w:sz w:val="24"/>
          <w:szCs w:val="24"/>
          <w:lang w:val="en-US" w:eastAsia="en-GB"/>
        </w:rPr>
        <w:t>500 Tips for Getting Published</w:t>
      </w:r>
      <w:r w:rsidR="00EC081F">
        <w:rPr>
          <w:rFonts w:eastAsia="Times New Roman" w:cs="Courier New"/>
          <w:i/>
          <w:sz w:val="24"/>
          <w:szCs w:val="24"/>
          <w:lang w:val="en-US" w:eastAsia="en-GB"/>
        </w:rPr>
        <w:t>,</w:t>
      </w:r>
      <w:r w:rsidRPr="008B262A">
        <w:rPr>
          <w:rFonts w:eastAsia="Times New Roman" w:cs="Courier New"/>
          <w:sz w:val="24"/>
          <w:szCs w:val="24"/>
          <w:lang w:val="en-US" w:eastAsia="en-GB"/>
        </w:rPr>
        <w:t xml:space="preserve"> Kogan Page</w:t>
      </w:r>
      <w:r w:rsidR="00EC081F">
        <w:rPr>
          <w:rFonts w:eastAsia="Times New Roman" w:cs="Courier New"/>
          <w:sz w:val="24"/>
          <w:szCs w:val="24"/>
          <w:lang w:val="en-US" w:eastAsia="en-GB"/>
        </w:rPr>
        <w:t>,</w:t>
      </w:r>
      <w:r w:rsidRPr="008B262A">
        <w:rPr>
          <w:rFonts w:eastAsia="Times New Roman" w:cs="Courier New"/>
          <w:sz w:val="24"/>
          <w:szCs w:val="24"/>
          <w:lang w:val="en-US" w:eastAsia="en-GB"/>
        </w:rPr>
        <w:t xml:space="preserve"> London</w:t>
      </w:r>
      <w:r w:rsidRPr="008B262A">
        <w:rPr>
          <w:rFonts w:eastAsia="Times New Roman" w:cs="Courier New"/>
          <w:sz w:val="24"/>
          <w:szCs w:val="24"/>
          <w:lang w:eastAsia="en-GB"/>
        </w:rPr>
        <w:t xml:space="preserve"> </w:t>
      </w:r>
    </w:p>
    <w:p w:rsidR="005422CE" w:rsidRPr="008B262A" w:rsidRDefault="005422CE" w:rsidP="00EC081F">
      <w:pPr>
        <w:spacing w:after="0" w:line="240" w:lineRule="auto"/>
        <w:ind w:left="709" w:hanging="709"/>
        <w:rPr>
          <w:rFonts w:eastAsia="Times New Roman" w:cs="Courier New"/>
          <w:sz w:val="24"/>
          <w:szCs w:val="24"/>
          <w:lang w:eastAsia="en-GB"/>
        </w:rPr>
      </w:pPr>
      <w:r w:rsidRPr="008B262A">
        <w:rPr>
          <w:rFonts w:eastAsia="Times New Roman" w:cs="Courier New"/>
          <w:sz w:val="24"/>
          <w:szCs w:val="24"/>
          <w:lang w:eastAsia="en-GB"/>
        </w:rPr>
        <w:t xml:space="preserve">Day A (2008) </w:t>
      </w:r>
      <w:r w:rsidRPr="00EC081F">
        <w:rPr>
          <w:rFonts w:eastAsia="Times New Roman" w:cs="Courier New"/>
          <w:i/>
          <w:sz w:val="24"/>
          <w:szCs w:val="24"/>
          <w:lang w:eastAsia="en-GB"/>
        </w:rPr>
        <w:t>How to Get Research Published in Journals</w:t>
      </w:r>
      <w:r w:rsidR="00EC081F">
        <w:rPr>
          <w:rFonts w:eastAsia="Times New Roman" w:cs="Courier New"/>
          <w:sz w:val="24"/>
          <w:szCs w:val="24"/>
          <w:lang w:eastAsia="en-GB"/>
        </w:rPr>
        <w:t xml:space="preserve"> </w:t>
      </w:r>
      <w:r w:rsidRPr="008B262A">
        <w:rPr>
          <w:rFonts w:eastAsia="Times New Roman" w:cs="Courier New"/>
          <w:sz w:val="24"/>
          <w:szCs w:val="24"/>
          <w:lang w:eastAsia="en-GB"/>
        </w:rPr>
        <w:t>Gower, London</w:t>
      </w:r>
    </w:p>
    <w:p w:rsidR="005422CE" w:rsidRPr="008B262A" w:rsidRDefault="005422CE" w:rsidP="00EC081F">
      <w:pPr>
        <w:spacing w:after="0" w:line="240" w:lineRule="auto"/>
        <w:ind w:left="709" w:hanging="709"/>
        <w:rPr>
          <w:rFonts w:eastAsia="Times New Roman" w:cs="Courier New"/>
          <w:sz w:val="24"/>
          <w:szCs w:val="24"/>
          <w:lang w:eastAsia="en-GB"/>
        </w:rPr>
      </w:pPr>
      <w:r w:rsidRPr="008B262A">
        <w:rPr>
          <w:rFonts w:eastAsia="Times New Roman" w:cs="Courier New"/>
          <w:sz w:val="24"/>
          <w:szCs w:val="24"/>
          <w:lang w:val="en-US" w:eastAsia="en-GB"/>
        </w:rPr>
        <w:t>Noble: Studies in Higher Education</w:t>
      </w:r>
      <w:r w:rsidR="00EC081F">
        <w:rPr>
          <w:rFonts w:eastAsia="Times New Roman" w:cs="Courier New"/>
          <w:sz w:val="24"/>
          <w:szCs w:val="24"/>
          <w:lang w:val="en-US" w:eastAsia="en-GB"/>
        </w:rPr>
        <w:t xml:space="preserve"> </w:t>
      </w:r>
      <w:r w:rsidRPr="008B262A">
        <w:rPr>
          <w:rFonts w:eastAsia="Times New Roman" w:cs="Courier New"/>
          <w:i/>
          <w:iCs/>
          <w:sz w:val="24"/>
          <w:szCs w:val="24"/>
          <w:lang w:val="en-US" w:eastAsia="en-GB"/>
        </w:rPr>
        <w:t>Publ</w:t>
      </w:r>
      <w:r>
        <w:rPr>
          <w:rFonts w:eastAsia="Times New Roman" w:cs="Courier New"/>
          <w:i/>
          <w:iCs/>
          <w:sz w:val="24"/>
          <w:szCs w:val="24"/>
          <w:lang w:val="en-US" w:eastAsia="en-GB"/>
        </w:rPr>
        <w:t xml:space="preserve">ish or Perish: </w:t>
      </w:r>
      <w:r w:rsidRPr="008B262A">
        <w:rPr>
          <w:rFonts w:eastAsia="Times New Roman" w:cs="Courier New"/>
          <w:i/>
          <w:iCs/>
          <w:sz w:val="24"/>
          <w:szCs w:val="24"/>
          <w:lang w:val="en-US" w:eastAsia="en-GB"/>
        </w:rPr>
        <w:t xml:space="preserve">what 23 Journal Editors have to say </w:t>
      </w:r>
      <w:hyperlink r:id="rId5" w:history="1">
        <w:r w:rsidRPr="008B262A">
          <w:rPr>
            <w:rStyle w:val="Hyperlink"/>
            <w:rFonts w:eastAsia="Times New Roman" w:cs="Courier New"/>
            <w:i/>
            <w:iCs/>
            <w:sz w:val="24"/>
            <w:szCs w:val="24"/>
            <w:lang w:eastAsia="en-GB"/>
          </w:rPr>
          <w:t>Studies in Higher Education</w:t>
        </w:r>
      </w:hyperlink>
      <w:r w:rsidRPr="008B262A">
        <w:rPr>
          <w:rFonts w:eastAsia="Times New Roman" w:cs="Courier New"/>
          <w:i/>
          <w:iCs/>
          <w:sz w:val="24"/>
          <w:szCs w:val="24"/>
          <w:lang w:eastAsia="en-GB"/>
        </w:rPr>
        <w:t xml:space="preserve">, Volume </w:t>
      </w:r>
      <w:hyperlink r:id="rId6" w:history="1">
        <w:r w:rsidRPr="008B262A">
          <w:rPr>
            <w:rStyle w:val="Hyperlink"/>
            <w:rFonts w:eastAsia="Times New Roman" w:cs="Courier New"/>
            <w:i/>
            <w:iCs/>
            <w:sz w:val="24"/>
            <w:szCs w:val="24"/>
            <w:lang w:eastAsia="en-GB"/>
          </w:rPr>
          <w:t>14, Issue 1 1989 , pages 97 - 102</w:t>
        </w:r>
      </w:hyperlink>
      <w:hyperlink r:id="rId7" w:history="1">
        <w:r w:rsidRPr="008B262A">
          <w:rPr>
            <w:rStyle w:val="Hyperlink"/>
            <w:rFonts w:eastAsia="Times New Roman" w:cs="Courier New"/>
            <w:sz w:val="24"/>
            <w:szCs w:val="24"/>
            <w:lang w:eastAsia="en-GB"/>
          </w:rPr>
          <w:t xml:space="preserve"> </w:t>
        </w:r>
      </w:hyperlink>
      <w:r w:rsidRPr="008B262A">
        <w:rPr>
          <w:rFonts w:eastAsia="Times New Roman" w:cs="Courier New"/>
          <w:sz w:val="24"/>
          <w:szCs w:val="24"/>
          <w:lang w:eastAsia="en-GB"/>
        </w:rPr>
        <w:t xml:space="preserve"> Routledge</w:t>
      </w:r>
    </w:p>
    <w:p w:rsidR="007E1BD6" w:rsidRPr="007E1BD6" w:rsidRDefault="005422CE" w:rsidP="00EC081F">
      <w:pPr>
        <w:spacing w:after="0" w:line="240" w:lineRule="auto"/>
        <w:ind w:left="709" w:hanging="709"/>
        <w:rPr>
          <w:rFonts w:eastAsia="Times New Roman" w:cs="Courier New"/>
          <w:sz w:val="24"/>
          <w:szCs w:val="24"/>
          <w:lang w:eastAsia="en-GB"/>
        </w:rPr>
      </w:pPr>
      <w:r w:rsidRPr="008B262A">
        <w:rPr>
          <w:rFonts w:eastAsia="Times New Roman" w:cs="Courier New"/>
          <w:sz w:val="24"/>
          <w:szCs w:val="24"/>
          <w:lang w:eastAsia="en-GB"/>
        </w:rPr>
        <w:t xml:space="preserve">Sadler R (1984, but multiple subsequent reprints) </w:t>
      </w:r>
      <w:r w:rsidRPr="00EC081F">
        <w:rPr>
          <w:rFonts w:eastAsia="Times New Roman" w:cs="Courier New"/>
          <w:i/>
          <w:sz w:val="24"/>
          <w:szCs w:val="24"/>
          <w:lang w:eastAsia="en-GB"/>
        </w:rPr>
        <w:t>Up the Publication Road</w:t>
      </w:r>
      <w:r w:rsidR="00EC081F">
        <w:rPr>
          <w:rFonts w:eastAsia="Times New Roman" w:cs="Courier New"/>
          <w:sz w:val="24"/>
          <w:szCs w:val="24"/>
          <w:lang w:eastAsia="en-GB"/>
        </w:rPr>
        <w:t>,</w:t>
      </w:r>
      <w:r w:rsidRPr="008B262A">
        <w:rPr>
          <w:rFonts w:eastAsia="Times New Roman" w:cs="Courier New"/>
          <w:sz w:val="24"/>
          <w:szCs w:val="24"/>
          <w:lang w:eastAsia="en-GB"/>
        </w:rPr>
        <w:t xml:space="preserve"> HERDSA</w:t>
      </w:r>
      <w:r w:rsidR="00EC081F">
        <w:rPr>
          <w:rFonts w:eastAsia="Times New Roman" w:cs="Courier New"/>
          <w:sz w:val="24"/>
          <w:szCs w:val="24"/>
          <w:lang w:eastAsia="en-GB"/>
        </w:rPr>
        <w:t>,</w:t>
      </w:r>
      <w:r w:rsidRPr="008B262A">
        <w:rPr>
          <w:rFonts w:eastAsia="Times New Roman" w:cs="Courier New"/>
          <w:sz w:val="24"/>
          <w:szCs w:val="24"/>
          <w:lang w:eastAsia="en-GB"/>
        </w:rPr>
        <w:t xml:space="preserve"> Green Guide No 2</w:t>
      </w:r>
    </w:p>
    <w:sectPr w:rsidR="007E1BD6" w:rsidRPr="007E1BD6" w:rsidSect="00D1056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17D6"/>
    <w:multiLevelType w:val="hybridMultilevel"/>
    <w:tmpl w:val="B5DE7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106B7A"/>
    <w:multiLevelType w:val="hybridMultilevel"/>
    <w:tmpl w:val="0A502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1754D6"/>
    <w:multiLevelType w:val="hybridMultilevel"/>
    <w:tmpl w:val="83944CA6"/>
    <w:lvl w:ilvl="0" w:tplc="0809000F">
      <w:start w:val="1"/>
      <w:numFmt w:val="decimal"/>
      <w:lvlText w:val="%1."/>
      <w:lvlJc w:val="left"/>
      <w:pPr>
        <w:tabs>
          <w:tab w:val="num" w:pos="360"/>
        </w:tabs>
        <w:ind w:left="360" w:hanging="360"/>
      </w:pPr>
    </w:lvl>
    <w:lvl w:ilvl="1" w:tplc="DE8E68C8">
      <w:start w:val="9"/>
      <w:numFmt w:val="bullet"/>
      <w:lvlText w:val="-"/>
      <w:lvlJc w:val="left"/>
      <w:pPr>
        <w:tabs>
          <w:tab w:val="num" w:pos="1080"/>
        </w:tabs>
        <w:ind w:left="1080" w:hanging="360"/>
      </w:pPr>
      <w:rPr>
        <w:rFonts w:ascii="Arial" w:eastAsia="Times New Roman" w:hAnsi="Aria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1A737254"/>
    <w:multiLevelType w:val="hybridMultilevel"/>
    <w:tmpl w:val="B5DE7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1F6041B"/>
    <w:multiLevelType w:val="hybridMultilevel"/>
    <w:tmpl w:val="4F805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B62F4C"/>
    <w:multiLevelType w:val="hybridMultilevel"/>
    <w:tmpl w:val="5986EE6C"/>
    <w:lvl w:ilvl="0" w:tplc="629A19D6">
      <w:start w:val="1"/>
      <w:numFmt w:val="bullet"/>
      <w:lvlText w:val=""/>
      <w:lvlJc w:val="left"/>
      <w:pPr>
        <w:tabs>
          <w:tab w:val="num" w:pos="720"/>
        </w:tabs>
        <w:ind w:left="720" w:hanging="360"/>
      </w:pPr>
      <w:rPr>
        <w:rFonts w:ascii="Wingdings" w:hAnsi="Wingdings" w:hint="default"/>
      </w:rPr>
    </w:lvl>
    <w:lvl w:ilvl="1" w:tplc="68006848" w:tentative="1">
      <w:start w:val="1"/>
      <w:numFmt w:val="bullet"/>
      <w:lvlText w:val=""/>
      <w:lvlJc w:val="left"/>
      <w:pPr>
        <w:tabs>
          <w:tab w:val="num" w:pos="1440"/>
        </w:tabs>
        <w:ind w:left="1440" w:hanging="360"/>
      </w:pPr>
      <w:rPr>
        <w:rFonts w:ascii="Wingdings" w:hAnsi="Wingdings" w:hint="default"/>
      </w:rPr>
    </w:lvl>
    <w:lvl w:ilvl="2" w:tplc="F86C05A8" w:tentative="1">
      <w:start w:val="1"/>
      <w:numFmt w:val="bullet"/>
      <w:lvlText w:val=""/>
      <w:lvlJc w:val="left"/>
      <w:pPr>
        <w:tabs>
          <w:tab w:val="num" w:pos="2160"/>
        </w:tabs>
        <w:ind w:left="2160" w:hanging="360"/>
      </w:pPr>
      <w:rPr>
        <w:rFonts w:ascii="Wingdings" w:hAnsi="Wingdings" w:hint="default"/>
      </w:rPr>
    </w:lvl>
    <w:lvl w:ilvl="3" w:tplc="66C61CA8" w:tentative="1">
      <w:start w:val="1"/>
      <w:numFmt w:val="bullet"/>
      <w:lvlText w:val=""/>
      <w:lvlJc w:val="left"/>
      <w:pPr>
        <w:tabs>
          <w:tab w:val="num" w:pos="2880"/>
        </w:tabs>
        <w:ind w:left="2880" w:hanging="360"/>
      </w:pPr>
      <w:rPr>
        <w:rFonts w:ascii="Wingdings" w:hAnsi="Wingdings" w:hint="default"/>
      </w:rPr>
    </w:lvl>
    <w:lvl w:ilvl="4" w:tplc="9F08A594" w:tentative="1">
      <w:start w:val="1"/>
      <w:numFmt w:val="bullet"/>
      <w:lvlText w:val=""/>
      <w:lvlJc w:val="left"/>
      <w:pPr>
        <w:tabs>
          <w:tab w:val="num" w:pos="3600"/>
        </w:tabs>
        <w:ind w:left="3600" w:hanging="360"/>
      </w:pPr>
      <w:rPr>
        <w:rFonts w:ascii="Wingdings" w:hAnsi="Wingdings" w:hint="default"/>
      </w:rPr>
    </w:lvl>
    <w:lvl w:ilvl="5" w:tplc="BCA0CDF8" w:tentative="1">
      <w:start w:val="1"/>
      <w:numFmt w:val="bullet"/>
      <w:lvlText w:val=""/>
      <w:lvlJc w:val="left"/>
      <w:pPr>
        <w:tabs>
          <w:tab w:val="num" w:pos="4320"/>
        </w:tabs>
        <w:ind w:left="4320" w:hanging="360"/>
      </w:pPr>
      <w:rPr>
        <w:rFonts w:ascii="Wingdings" w:hAnsi="Wingdings" w:hint="default"/>
      </w:rPr>
    </w:lvl>
    <w:lvl w:ilvl="6" w:tplc="48D45D9E" w:tentative="1">
      <w:start w:val="1"/>
      <w:numFmt w:val="bullet"/>
      <w:lvlText w:val=""/>
      <w:lvlJc w:val="left"/>
      <w:pPr>
        <w:tabs>
          <w:tab w:val="num" w:pos="5040"/>
        </w:tabs>
        <w:ind w:left="5040" w:hanging="360"/>
      </w:pPr>
      <w:rPr>
        <w:rFonts w:ascii="Wingdings" w:hAnsi="Wingdings" w:hint="default"/>
      </w:rPr>
    </w:lvl>
    <w:lvl w:ilvl="7" w:tplc="F370A6C2" w:tentative="1">
      <w:start w:val="1"/>
      <w:numFmt w:val="bullet"/>
      <w:lvlText w:val=""/>
      <w:lvlJc w:val="left"/>
      <w:pPr>
        <w:tabs>
          <w:tab w:val="num" w:pos="5760"/>
        </w:tabs>
        <w:ind w:left="5760" w:hanging="360"/>
      </w:pPr>
      <w:rPr>
        <w:rFonts w:ascii="Wingdings" w:hAnsi="Wingdings" w:hint="default"/>
      </w:rPr>
    </w:lvl>
    <w:lvl w:ilvl="8" w:tplc="0B1C75AE" w:tentative="1">
      <w:start w:val="1"/>
      <w:numFmt w:val="bullet"/>
      <w:lvlText w:val=""/>
      <w:lvlJc w:val="left"/>
      <w:pPr>
        <w:tabs>
          <w:tab w:val="num" w:pos="6480"/>
        </w:tabs>
        <w:ind w:left="6480" w:hanging="360"/>
      </w:pPr>
      <w:rPr>
        <w:rFonts w:ascii="Wingdings" w:hAnsi="Wingdings" w:hint="default"/>
      </w:rPr>
    </w:lvl>
  </w:abstractNum>
  <w:abstractNum w:abstractNumId="6">
    <w:nsid w:val="296A0088"/>
    <w:multiLevelType w:val="hybridMultilevel"/>
    <w:tmpl w:val="23B8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834C85"/>
    <w:multiLevelType w:val="hybridMultilevel"/>
    <w:tmpl w:val="C300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9B638F"/>
    <w:multiLevelType w:val="hybridMultilevel"/>
    <w:tmpl w:val="6204B77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D290CE1"/>
    <w:multiLevelType w:val="hybridMultilevel"/>
    <w:tmpl w:val="A3D0138E"/>
    <w:lvl w:ilvl="0" w:tplc="A02C43E2">
      <w:start w:val="1"/>
      <w:numFmt w:val="bullet"/>
      <w:lvlText w:val=""/>
      <w:lvlJc w:val="left"/>
      <w:pPr>
        <w:tabs>
          <w:tab w:val="num" w:pos="720"/>
        </w:tabs>
        <w:ind w:left="720" w:hanging="360"/>
      </w:pPr>
      <w:rPr>
        <w:rFonts w:ascii="Wingdings" w:hAnsi="Wingdings" w:hint="default"/>
      </w:rPr>
    </w:lvl>
    <w:lvl w:ilvl="1" w:tplc="847AA556" w:tentative="1">
      <w:start w:val="1"/>
      <w:numFmt w:val="bullet"/>
      <w:lvlText w:val=""/>
      <w:lvlJc w:val="left"/>
      <w:pPr>
        <w:tabs>
          <w:tab w:val="num" w:pos="1440"/>
        </w:tabs>
        <w:ind w:left="1440" w:hanging="360"/>
      </w:pPr>
      <w:rPr>
        <w:rFonts w:ascii="Wingdings" w:hAnsi="Wingdings" w:hint="default"/>
      </w:rPr>
    </w:lvl>
    <w:lvl w:ilvl="2" w:tplc="56E04520" w:tentative="1">
      <w:start w:val="1"/>
      <w:numFmt w:val="bullet"/>
      <w:lvlText w:val=""/>
      <w:lvlJc w:val="left"/>
      <w:pPr>
        <w:tabs>
          <w:tab w:val="num" w:pos="2160"/>
        </w:tabs>
        <w:ind w:left="2160" w:hanging="360"/>
      </w:pPr>
      <w:rPr>
        <w:rFonts w:ascii="Wingdings" w:hAnsi="Wingdings" w:hint="default"/>
      </w:rPr>
    </w:lvl>
    <w:lvl w:ilvl="3" w:tplc="6F3CC7F2" w:tentative="1">
      <w:start w:val="1"/>
      <w:numFmt w:val="bullet"/>
      <w:lvlText w:val=""/>
      <w:lvlJc w:val="left"/>
      <w:pPr>
        <w:tabs>
          <w:tab w:val="num" w:pos="2880"/>
        </w:tabs>
        <w:ind w:left="2880" w:hanging="360"/>
      </w:pPr>
      <w:rPr>
        <w:rFonts w:ascii="Wingdings" w:hAnsi="Wingdings" w:hint="default"/>
      </w:rPr>
    </w:lvl>
    <w:lvl w:ilvl="4" w:tplc="25FC946A" w:tentative="1">
      <w:start w:val="1"/>
      <w:numFmt w:val="bullet"/>
      <w:lvlText w:val=""/>
      <w:lvlJc w:val="left"/>
      <w:pPr>
        <w:tabs>
          <w:tab w:val="num" w:pos="3600"/>
        </w:tabs>
        <w:ind w:left="3600" w:hanging="360"/>
      </w:pPr>
      <w:rPr>
        <w:rFonts w:ascii="Wingdings" w:hAnsi="Wingdings" w:hint="default"/>
      </w:rPr>
    </w:lvl>
    <w:lvl w:ilvl="5" w:tplc="28E646F8" w:tentative="1">
      <w:start w:val="1"/>
      <w:numFmt w:val="bullet"/>
      <w:lvlText w:val=""/>
      <w:lvlJc w:val="left"/>
      <w:pPr>
        <w:tabs>
          <w:tab w:val="num" w:pos="4320"/>
        </w:tabs>
        <w:ind w:left="4320" w:hanging="360"/>
      </w:pPr>
      <w:rPr>
        <w:rFonts w:ascii="Wingdings" w:hAnsi="Wingdings" w:hint="default"/>
      </w:rPr>
    </w:lvl>
    <w:lvl w:ilvl="6" w:tplc="1B3ACF0C" w:tentative="1">
      <w:start w:val="1"/>
      <w:numFmt w:val="bullet"/>
      <w:lvlText w:val=""/>
      <w:lvlJc w:val="left"/>
      <w:pPr>
        <w:tabs>
          <w:tab w:val="num" w:pos="5040"/>
        </w:tabs>
        <w:ind w:left="5040" w:hanging="360"/>
      </w:pPr>
      <w:rPr>
        <w:rFonts w:ascii="Wingdings" w:hAnsi="Wingdings" w:hint="default"/>
      </w:rPr>
    </w:lvl>
    <w:lvl w:ilvl="7" w:tplc="B14E93EE" w:tentative="1">
      <w:start w:val="1"/>
      <w:numFmt w:val="bullet"/>
      <w:lvlText w:val=""/>
      <w:lvlJc w:val="left"/>
      <w:pPr>
        <w:tabs>
          <w:tab w:val="num" w:pos="5760"/>
        </w:tabs>
        <w:ind w:left="5760" w:hanging="360"/>
      </w:pPr>
      <w:rPr>
        <w:rFonts w:ascii="Wingdings" w:hAnsi="Wingdings" w:hint="default"/>
      </w:rPr>
    </w:lvl>
    <w:lvl w:ilvl="8" w:tplc="74C87F0E" w:tentative="1">
      <w:start w:val="1"/>
      <w:numFmt w:val="bullet"/>
      <w:lvlText w:val=""/>
      <w:lvlJc w:val="left"/>
      <w:pPr>
        <w:tabs>
          <w:tab w:val="num" w:pos="6480"/>
        </w:tabs>
        <w:ind w:left="6480" w:hanging="360"/>
      </w:pPr>
      <w:rPr>
        <w:rFonts w:ascii="Wingdings" w:hAnsi="Wingdings" w:hint="default"/>
      </w:rPr>
    </w:lvl>
  </w:abstractNum>
  <w:abstractNum w:abstractNumId="10">
    <w:nsid w:val="438D3979"/>
    <w:multiLevelType w:val="hybridMultilevel"/>
    <w:tmpl w:val="B5DE7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DC66EA4"/>
    <w:multiLevelType w:val="hybridMultilevel"/>
    <w:tmpl w:val="92121F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03A0A20"/>
    <w:multiLevelType w:val="hybridMultilevel"/>
    <w:tmpl w:val="1D42CD20"/>
    <w:lvl w:ilvl="0" w:tplc="D108BEB0">
      <w:start w:val="1"/>
      <w:numFmt w:val="bullet"/>
      <w:lvlText w:val=""/>
      <w:lvlJc w:val="left"/>
      <w:pPr>
        <w:tabs>
          <w:tab w:val="num" w:pos="720"/>
        </w:tabs>
        <w:ind w:left="720" w:hanging="360"/>
      </w:pPr>
      <w:rPr>
        <w:rFonts w:ascii="Wingdings" w:hAnsi="Wingdings" w:hint="default"/>
      </w:rPr>
    </w:lvl>
    <w:lvl w:ilvl="1" w:tplc="DA627F32" w:tentative="1">
      <w:start w:val="1"/>
      <w:numFmt w:val="bullet"/>
      <w:lvlText w:val=""/>
      <w:lvlJc w:val="left"/>
      <w:pPr>
        <w:tabs>
          <w:tab w:val="num" w:pos="1440"/>
        </w:tabs>
        <w:ind w:left="1440" w:hanging="360"/>
      </w:pPr>
      <w:rPr>
        <w:rFonts w:ascii="Wingdings" w:hAnsi="Wingdings" w:hint="default"/>
      </w:rPr>
    </w:lvl>
    <w:lvl w:ilvl="2" w:tplc="34A29AB4" w:tentative="1">
      <w:start w:val="1"/>
      <w:numFmt w:val="bullet"/>
      <w:lvlText w:val=""/>
      <w:lvlJc w:val="left"/>
      <w:pPr>
        <w:tabs>
          <w:tab w:val="num" w:pos="2160"/>
        </w:tabs>
        <w:ind w:left="2160" w:hanging="360"/>
      </w:pPr>
      <w:rPr>
        <w:rFonts w:ascii="Wingdings" w:hAnsi="Wingdings" w:hint="default"/>
      </w:rPr>
    </w:lvl>
    <w:lvl w:ilvl="3" w:tplc="69E289E6" w:tentative="1">
      <w:start w:val="1"/>
      <w:numFmt w:val="bullet"/>
      <w:lvlText w:val=""/>
      <w:lvlJc w:val="left"/>
      <w:pPr>
        <w:tabs>
          <w:tab w:val="num" w:pos="2880"/>
        </w:tabs>
        <w:ind w:left="2880" w:hanging="360"/>
      </w:pPr>
      <w:rPr>
        <w:rFonts w:ascii="Wingdings" w:hAnsi="Wingdings" w:hint="default"/>
      </w:rPr>
    </w:lvl>
    <w:lvl w:ilvl="4" w:tplc="E3CCBCCA" w:tentative="1">
      <w:start w:val="1"/>
      <w:numFmt w:val="bullet"/>
      <w:lvlText w:val=""/>
      <w:lvlJc w:val="left"/>
      <w:pPr>
        <w:tabs>
          <w:tab w:val="num" w:pos="3600"/>
        </w:tabs>
        <w:ind w:left="3600" w:hanging="360"/>
      </w:pPr>
      <w:rPr>
        <w:rFonts w:ascii="Wingdings" w:hAnsi="Wingdings" w:hint="default"/>
      </w:rPr>
    </w:lvl>
    <w:lvl w:ilvl="5" w:tplc="34B44408" w:tentative="1">
      <w:start w:val="1"/>
      <w:numFmt w:val="bullet"/>
      <w:lvlText w:val=""/>
      <w:lvlJc w:val="left"/>
      <w:pPr>
        <w:tabs>
          <w:tab w:val="num" w:pos="4320"/>
        </w:tabs>
        <w:ind w:left="4320" w:hanging="360"/>
      </w:pPr>
      <w:rPr>
        <w:rFonts w:ascii="Wingdings" w:hAnsi="Wingdings" w:hint="default"/>
      </w:rPr>
    </w:lvl>
    <w:lvl w:ilvl="6" w:tplc="71E25868" w:tentative="1">
      <w:start w:val="1"/>
      <w:numFmt w:val="bullet"/>
      <w:lvlText w:val=""/>
      <w:lvlJc w:val="left"/>
      <w:pPr>
        <w:tabs>
          <w:tab w:val="num" w:pos="5040"/>
        </w:tabs>
        <w:ind w:left="5040" w:hanging="360"/>
      </w:pPr>
      <w:rPr>
        <w:rFonts w:ascii="Wingdings" w:hAnsi="Wingdings" w:hint="default"/>
      </w:rPr>
    </w:lvl>
    <w:lvl w:ilvl="7" w:tplc="098805CA" w:tentative="1">
      <w:start w:val="1"/>
      <w:numFmt w:val="bullet"/>
      <w:lvlText w:val=""/>
      <w:lvlJc w:val="left"/>
      <w:pPr>
        <w:tabs>
          <w:tab w:val="num" w:pos="5760"/>
        </w:tabs>
        <w:ind w:left="5760" w:hanging="360"/>
      </w:pPr>
      <w:rPr>
        <w:rFonts w:ascii="Wingdings" w:hAnsi="Wingdings" w:hint="default"/>
      </w:rPr>
    </w:lvl>
    <w:lvl w:ilvl="8" w:tplc="94480E2C" w:tentative="1">
      <w:start w:val="1"/>
      <w:numFmt w:val="bullet"/>
      <w:lvlText w:val=""/>
      <w:lvlJc w:val="left"/>
      <w:pPr>
        <w:tabs>
          <w:tab w:val="num" w:pos="6480"/>
        </w:tabs>
        <w:ind w:left="6480" w:hanging="360"/>
      </w:pPr>
      <w:rPr>
        <w:rFonts w:ascii="Wingdings" w:hAnsi="Wingdings" w:hint="default"/>
      </w:rPr>
    </w:lvl>
  </w:abstractNum>
  <w:abstractNum w:abstractNumId="13">
    <w:nsid w:val="5FCE21FB"/>
    <w:multiLevelType w:val="hybridMultilevel"/>
    <w:tmpl w:val="B5DE7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63672B3"/>
    <w:multiLevelType w:val="hybridMultilevel"/>
    <w:tmpl w:val="8A34577E"/>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6A264FF"/>
    <w:multiLevelType w:val="hybridMultilevel"/>
    <w:tmpl w:val="D3562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7467E4D"/>
    <w:multiLevelType w:val="hybridMultilevel"/>
    <w:tmpl w:val="65165C1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77A53C33"/>
    <w:multiLevelType w:val="hybridMultilevel"/>
    <w:tmpl w:val="50DA45C0"/>
    <w:lvl w:ilvl="0" w:tplc="6BCAAE50">
      <w:start w:val="1"/>
      <w:numFmt w:val="bullet"/>
      <w:lvlText w:val=""/>
      <w:lvlJc w:val="left"/>
      <w:pPr>
        <w:tabs>
          <w:tab w:val="num" w:pos="720"/>
        </w:tabs>
        <w:ind w:left="720" w:hanging="360"/>
      </w:pPr>
      <w:rPr>
        <w:rFonts w:ascii="Wingdings" w:hAnsi="Wingdings" w:hint="default"/>
      </w:rPr>
    </w:lvl>
    <w:lvl w:ilvl="1" w:tplc="C3D66CF8" w:tentative="1">
      <w:start w:val="1"/>
      <w:numFmt w:val="bullet"/>
      <w:lvlText w:val=""/>
      <w:lvlJc w:val="left"/>
      <w:pPr>
        <w:tabs>
          <w:tab w:val="num" w:pos="1440"/>
        </w:tabs>
        <w:ind w:left="1440" w:hanging="360"/>
      </w:pPr>
      <w:rPr>
        <w:rFonts w:ascii="Wingdings" w:hAnsi="Wingdings" w:hint="default"/>
      </w:rPr>
    </w:lvl>
    <w:lvl w:ilvl="2" w:tplc="BF00E5F0" w:tentative="1">
      <w:start w:val="1"/>
      <w:numFmt w:val="bullet"/>
      <w:lvlText w:val=""/>
      <w:lvlJc w:val="left"/>
      <w:pPr>
        <w:tabs>
          <w:tab w:val="num" w:pos="2160"/>
        </w:tabs>
        <w:ind w:left="2160" w:hanging="360"/>
      </w:pPr>
      <w:rPr>
        <w:rFonts w:ascii="Wingdings" w:hAnsi="Wingdings" w:hint="default"/>
      </w:rPr>
    </w:lvl>
    <w:lvl w:ilvl="3" w:tplc="EA4E4284" w:tentative="1">
      <w:start w:val="1"/>
      <w:numFmt w:val="bullet"/>
      <w:lvlText w:val=""/>
      <w:lvlJc w:val="left"/>
      <w:pPr>
        <w:tabs>
          <w:tab w:val="num" w:pos="2880"/>
        </w:tabs>
        <w:ind w:left="2880" w:hanging="360"/>
      </w:pPr>
      <w:rPr>
        <w:rFonts w:ascii="Wingdings" w:hAnsi="Wingdings" w:hint="default"/>
      </w:rPr>
    </w:lvl>
    <w:lvl w:ilvl="4" w:tplc="0EF8B910" w:tentative="1">
      <w:start w:val="1"/>
      <w:numFmt w:val="bullet"/>
      <w:lvlText w:val=""/>
      <w:lvlJc w:val="left"/>
      <w:pPr>
        <w:tabs>
          <w:tab w:val="num" w:pos="3600"/>
        </w:tabs>
        <w:ind w:left="3600" w:hanging="360"/>
      </w:pPr>
      <w:rPr>
        <w:rFonts w:ascii="Wingdings" w:hAnsi="Wingdings" w:hint="default"/>
      </w:rPr>
    </w:lvl>
    <w:lvl w:ilvl="5" w:tplc="0B8E8642" w:tentative="1">
      <w:start w:val="1"/>
      <w:numFmt w:val="bullet"/>
      <w:lvlText w:val=""/>
      <w:lvlJc w:val="left"/>
      <w:pPr>
        <w:tabs>
          <w:tab w:val="num" w:pos="4320"/>
        </w:tabs>
        <w:ind w:left="4320" w:hanging="360"/>
      </w:pPr>
      <w:rPr>
        <w:rFonts w:ascii="Wingdings" w:hAnsi="Wingdings" w:hint="default"/>
      </w:rPr>
    </w:lvl>
    <w:lvl w:ilvl="6" w:tplc="0780003E" w:tentative="1">
      <w:start w:val="1"/>
      <w:numFmt w:val="bullet"/>
      <w:lvlText w:val=""/>
      <w:lvlJc w:val="left"/>
      <w:pPr>
        <w:tabs>
          <w:tab w:val="num" w:pos="5040"/>
        </w:tabs>
        <w:ind w:left="5040" w:hanging="360"/>
      </w:pPr>
      <w:rPr>
        <w:rFonts w:ascii="Wingdings" w:hAnsi="Wingdings" w:hint="default"/>
      </w:rPr>
    </w:lvl>
    <w:lvl w:ilvl="7" w:tplc="88F23C96" w:tentative="1">
      <w:start w:val="1"/>
      <w:numFmt w:val="bullet"/>
      <w:lvlText w:val=""/>
      <w:lvlJc w:val="left"/>
      <w:pPr>
        <w:tabs>
          <w:tab w:val="num" w:pos="5760"/>
        </w:tabs>
        <w:ind w:left="5760" w:hanging="360"/>
      </w:pPr>
      <w:rPr>
        <w:rFonts w:ascii="Wingdings" w:hAnsi="Wingdings" w:hint="default"/>
      </w:rPr>
    </w:lvl>
    <w:lvl w:ilvl="8" w:tplc="ADB8ECC0" w:tentative="1">
      <w:start w:val="1"/>
      <w:numFmt w:val="bullet"/>
      <w:lvlText w:val=""/>
      <w:lvlJc w:val="left"/>
      <w:pPr>
        <w:tabs>
          <w:tab w:val="num" w:pos="6480"/>
        </w:tabs>
        <w:ind w:left="6480" w:hanging="360"/>
      </w:pPr>
      <w:rPr>
        <w:rFonts w:ascii="Wingdings" w:hAnsi="Wingdings" w:hint="default"/>
      </w:rPr>
    </w:lvl>
  </w:abstractNum>
  <w:abstractNum w:abstractNumId="18">
    <w:nsid w:val="7B750178"/>
    <w:multiLevelType w:val="hybridMultilevel"/>
    <w:tmpl w:val="C4A6A7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DAB5A5E"/>
    <w:multiLevelType w:val="hybridMultilevel"/>
    <w:tmpl w:val="25547894"/>
    <w:lvl w:ilvl="0" w:tplc="4614DB80">
      <w:start w:val="1"/>
      <w:numFmt w:val="bullet"/>
      <w:lvlText w:val=""/>
      <w:lvlJc w:val="left"/>
      <w:pPr>
        <w:tabs>
          <w:tab w:val="num" w:pos="720"/>
        </w:tabs>
        <w:ind w:left="720" w:hanging="360"/>
      </w:pPr>
      <w:rPr>
        <w:rFonts w:ascii="Wingdings" w:hAnsi="Wingdings" w:hint="default"/>
      </w:rPr>
    </w:lvl>
    <w:lvl w:ilvl="1" w:tplc="49909E40" w:tentative="1">
      <w:start w:val="1"/>
      <w:numFmt w:val="bullet"/>
      <w:lvlText w:val=""/>
      <w:lvlJc w:val="left"/>
      <w:pPr>
        <w:tabs>
          <w:tab w:val="num" w:pos="1440"/>
        </w:tabs>
        <w:ind w:left="1440" w:hanging="360"/>
      </w:pPr>
      <w:rPr>
        <w:rFonts w:ascii="Wingdings" w:hAnsi="Wingdings" w:hint="default"/>
      </w:rPr>
    </w:lvl>
    <w:lvl w:ilvl="2" w:tplc="A3989984" w:tentative="1">
      <w:start w:val="1"/>
      <w:numFmt w:val="bullet"/>
      <w:lvlText w:val=""/>
      <w:lvlJc w:val="left"/>
      <w:pPr>
        <w:tabs>
          <w:tab w:val="num" w:pos="2160"/>
        </w:tabs>
        <w:ind w:left="2160" w:hanging="360"/>
      </w:pPr>
      <w:rPr>
        <w:rFonts w:ascii="Wingdings" w:hAnsi="Wingdings" w:hint="default"/>
      </w:rPr>
    </w:lvl>
    <w:lvl w:ilvl="3" w:tplc="D33C4298" w:tentative="1">
      <w:start w:val="1"/>
      <w:numFmt w:val="bullet"/>
      <w:lvlText w:val=""/>
      <w:lvlJc w:val="left"/>
      <w:pPr>
        <w:tabs>
          <w:tab w:val="num" w:pos="2880"/>
        </w:tabs>
        <w:ind w:left="2880" w:hanging="360"/>
      </w:pPr>
      <w:rPr>
        <w:rFonts w:ascii="Wingdings" w:hAnsi="Wingdings" w:hint="default"/>
      </w:rPr>
    </w:lvl>
    <w:lvl w:ilvl="4" w:tplc="38CEA6C4" w:tentative="1">
      <w:start w:val="1"/>
      <w:numFmt w:val="bullet"/>
      <w:lvlText w:val=""/>
      <w:lvlJc w:val="left"/>
      <w:pPr>
        <w:tabs>
          <w:tab w:val="num" w:pos="3600"/>
        </w:tabs>
        <w:ind w:left="3600" w:hanging="360"/>
      </w:pPr>
      <w:rPr>
        <w:rFonts w:ascii="Wingdings" w:hAnsi="Wingdings" w:hint="default"/>
      </w:rPr>
    </w:lvl>
    <w:lvl w:ilvl="5" w:tplc="4E42B450" w:tentative="1">
      <w:start w:val="1"/>
      <w:numFmt w:val="bullet"/>
      <w:lvlText w:val=""/>
      <w:lvlJc w:val="left"/>
      <w:pPr>
        <w:tabs>
          <w:tab w:val="num" w:pos="4320"/>
        </w:tabs>
        <w:ind w:left="4320" w:hanging="360"/>
      </w:pPr>
      <w:rPr>
        <w:rFonts w:ascii="Wingdings" w:hAnsi="Wingdings" w:hint="default"/>
      </w:rPr>
    </w:lvl>
    <w:lvl w:ilvl="6" w:tplc="FCF4D772" w:tentative="1">
      <w:start w:val="1"/>
      <w:numFmt w:val="bullet"/>
      <w:lvlText w:val=""/>
      <w:lvlJc w:val="left"/>
      <w:pPr>
        <w:tabs>
          <w:tab w:val="num" w:pos="5040"/>
        </w:tabs>
        <w:ind w:left="5040" w:hanging="360"/>
      </w:pPr>
      <w:rPr>
        <w:rFonts w:ascii="Wingdings" w:hAnsi="Wingdings" w:hint="default"/>
      </w:rPr>
    </w:lvl>
    <w:lvl w:ilvl="7" w:tplc="DA5211E8" w:tentative="1">
      <w:start w:val="1"/>
      <w:numFmt w:val="bullet"/>
      <w:lvlText w:val=""/>
      <w:lvlJc w:val="left"/>
      <w:pPr>
        <w:tabs>
          <w:tab w:val="num" w:pos="5760"/>
        </w:tabs>
        <w:ind w:left="5760" w:hanging="360"/>
      </w:pPr>
      <w:rPr>
        <w:rFonts w:ascii="Wingdings" w:hAnsi="Wingdings" w:hint="default"/>
      </w:rPr>
    </w:lvl>
    <w:lvl w:ilvl="8" w:tplc="4FA0413C"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1"/>
  </w:num>
  <w:num w:numId="4">
    <w:abstractNumId w:val="13"/>
  </w:num>
  <w:num w:numId="5">
    <w:abstractNumId w:val="0"/>
  </w:num>
  <w:num w:numId="6">
    <w:abstractNumId w:val="3"/>
  </w:num>
  <w:num w:numId="7">
    <w:abstractNumId w:val="10"/>
  </w:num>
  <w:num w:numId="8">
    <w:abstractNumId w:val="18"/>
  </w:num>
  <w:num w:numId="9">
    <w:abstractNumId w:val="9"/>
  </w:num>
  <w:num w:numId="10">
    <w:abstractNumId w:val="12"/>
  </w:num>
  <w:num w:numId="11">
    <w:abstractNumId w:val="19"/>
  </w:num>
  <w:num w:numId="12">
    <w:abstractNumId w:val="17"/>
  </w:num>
  <w:num w:numId="13">
    <w:abstractNumId w:val="5"/>
  </w:num>
  <w:num w:numId="14">
    <w:abstractNumId w:val="8"/>
  </w:num>
  <w:num w:numId="15">
    <w:abstractNumId w:val="16"/>
  </w:num>
  <w:num w:numId="16">
    <w:abstractNumId w:val="11"/>
  </w:num>
  <w:num w:numId="17">
    <w:abstractNumId w:val="4"/>
  </w:num>
  <w:num w:numId="18">
    <w:abstractNumId w:val="14"/>
  </w:num>
  <w:num w:numId="19">
    <w:abstractNumId w:val="6"/>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E1BD6"/>
    <w:rsid w:val="000310EF"/>
    <w:rsid w:val="002C3C41"/>
    <w:rsid w:val="003A2A6D"/>
    <w:rsid w:val="005422CE"/>
    <w:rsid w:val="00574B98"/>
    <w:rsid w:val="006533BA"/>
    <w:rsid w:val="00767338"/>
    <w:rsid w:val="007D7AB1"/>
    <w:rsid w:val="007E1BD6"/>
    <w:rsid w:val="00835379"/>
    <w:rsid w:val="00836C87"/>
    <w:rsid w:val="008759FC"/>
    <w:rsid w:val="008B262A"/>
    <w:rsid w:val="00B47BDC"/>
    <w:rsid w:val="00BA6374"/>
    <w:rsid w:val="00D1056E"/>
    <w:rsid w:val="00D81130"/>
    <w:rsid w:val="00EC08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BD6"/>
    <w:rPr>
      <w:color w:val="0000FF"/>
      <w:u w:val="single"/>
    </w:rPr>
  </w:style>
  <w:style w:type="paragraph" w:styleId="ListParagraph">
    <w:name w:val="List Paragraph"/>
    <w:basedOn w:val="Normal"/>
    <w:uiPriority w:val="34"/>
    <w:qFormat/>
    <w:rsid w:val="003A2A6D"/>
    <w:pPr>
      <w:ind w:left="720"/>
      <w:contextualSpacing/>
    </w:pPr>
  </w:style>
</w:styles>
</file>

<file path=word/webSettings.xml><?xml version="1.0" encoding="utf-8"?>
<w:webSettings xmlns:r="http://schemas.openxmlformats.org/officeDocument/2006/relationships" xmlns:w="http://schemas.openxmlformats.org/wordprocessingml/2006/main">
  <w:divs>
    <w:div w:id="252782669">
      <w:bodyDiv w:val="1"/>
      <w:marLeft w:val="0"/>
      <w:marRight w:val="0"/>
      <w:marTop w:val="0"/>
      <w:marBottom w:val="0"/>
      <w:divBdr>
        <w:top w:val="none" w:sz="0" w:space="0" w:color="auto"/>
        <w:left w:val="none" w:sz="0" w:space="0" w:color="auto"/>
        <w:bottom w:val="none" w:sz="0" w:space="0" w:color="auto"/>
        <w:right w:val="none" w:sz="0" w:space="0" w:color="auto"/>
      </w:divBdr>
    </w:div>
    <w:div w:id="880096607">
      <w:bodyDiv w:val="1"/>
      <w:marLeft w:val="0"/>
      <w:marRight w:val="0"/>
      <w:marTop w:val="0"/>
      <w:marBottom w:val="0"/>
      <w:divBdr>
        <w:top w:val="none" w:sz="0" w:space="0" w:color="auto"/>
        <w:left w:val="none" w:sz="0" w:space="0" w:color="auto"/>
        <w:bottom w:val="none" w:sz="0" w:space="0" w:color="auto"/>
        <w:right w:val="none" w:sz="0" w:space="0" w:color="auto"/>
      </w:divBdr>
      <w:divsChild>
        <w:div w:id="1556621934">
          <w:marLeft w:val="547"/>
          <w:marRight w:val="0"/>
          <w:marTop w:val="115"/>
          <w:marBottom w:val="0"/>
          <w:divBdr>
            <w:top w:val="none" w:sz="0" w:space="0" w:color="auto"/>
            <w:left w:val="none" w:sz="0" w:space="0" w:color="auto"/>
            <w:bottom w:val="none" w:sz="0" w:space="0" w:color="auto"/>
            <w:right w:val="none" w:sz="0" w:space="0" w:color="auto"/>
          </w:divBdr>
        </w:div>
        <w:div w:id="1572158226">
          <w:marLeft w:val="547"/>
          <w:marRight w:val="0"/>
          <w:marTop w:val="115"/>
          <w:marBottom w:val="0"/>
          <w:divBdr>
            <w:top w:val="none" w:sz="0" w:space="0" w:color="auto"/>
            <w:left w:val="none" w:sz="0" w:space="0" w:color="auto"/>
            <w:bottom w:val="none" w:sz="0" w:space="0" w:color="auto"/>
            <w:right w:val="none" w:sz="0" w:space="0" w:color="auto"/>
          </w:divBdr>
        </w:div>
        <w:div w:id="1244988936">
          <w:marLeft w:val="547"/>
          <w:marRight w:val="0"/>
          <w:marTop w:val="115"/>
          <w:marBottom w:val="0"/>
          <w:divBdr>
            <w:top w:val="none" w:sz="0" w:space="0" w:color="auto"/>
            <w:left w:val="none" w:sz="0" w:space="0" w:color="auto"/>
            <w:bottom w:val="none" w:sz="0" w:space="0" w:color="auto"/>
            <w:right w:val="none" w:sz="0" w:space="0" w:color="auto"/>
          </w:divBdr>
        </w:div>
        <w:div w:id="1661805311">
          <w:marLeft w:val="547"/>
          <w:marRight w:val="0"/>
          <w:marTop w:val="115"/>
          <w:marBottom w:val="0"/>
          <w:divBdr>
            <w:top w:val="none" w:sz="0" w:space="0" w:color="auto"/>
            <w:left w:val="none" w:sz="0" w:space="0" w:color="auto"/>
            <w:bottom w:val="none" w:sz="0" w:space="0" w:color="auto"/>
            <w:right w:val="none" w:sz="0" w:space="0" w:color="auto"/>
          </w:divBdr>
        </w:div>
        <w:div w:id="458960035">
          <w:marLeft w:val="547"/>
          <w:marRight w:val="0"/>
          <w:marTop w:val="115"/>
          <w:marBottom w:val="0"/>
          <w:divBdr>
            <w:top w:val="none" w:sz="0" w:space="0" w:color="auto"/>
            <w:left w:val="none" w:sz="0" w:space="0" w:color="auto"/>
            <w:bottom w:val="none" w:sz="0" w:space="0" w:color="auto"/>
            <w:right w:val="none" w:sz="0" w:space="0" w:color="auto"/>
          </w:divBdr>
        </w:div>
        <w:div w:id="2029678928">
          <w:marLeft w:val="547"/>
          <w:marRight w:val="0"/>
          <w:marTop w:val="115"/>
          <w:marBottom w:val="0"/>
          <w:divBdr>
            <w:top w:val="none" w:sz="0" w:space="0" w:color="auto"/>
            <w:left w:val="none" w:sz="0" w:space="0" w:color="auto"/>
            <w:bottom w:val="none" w:sz="0" w:space="0" w:color="auto"/>
            <w:right w:val="none" w:sz="0" w:space="0" w:color="auto"/>
          </w:divBdr>
        </w:div>
      </w:divsChild>
    </w:div>
    <w:div w:id="907424483">
      <w:bodyDiv w:val="1"/>
      <w:marLeft w:val="0"/>
      <w:marRight w:val="0"/>
      <w:marTop w:val="0"/>
      <w:marBottom w:val="0"/>
      <w:divBdr>
        <w:top w:val="none" w:sz="0" w:space="0" w:color="auto"/>
        <w:left w:val="none" w:sz="0" w:space="0" w:color="auto"/>
        <w:bottom w:val="none" w:sz="0" w:space="0" w:color="auto"/>
        <w:right w:val="none" w:sz="0" w:space="0" w:color="auto"/>
      </w:divBdr>
    </w:div>
    <w:div w:id="1539853407">
      <w:bodyDiv w:val="1"/>
      <w:marLeft w:val="0"/>
      <w:marRight w:val="0"/>
      <w:marTop w:val="0"/>
      <w:marBottom w:val="0"/>
      <w:divBdr>
        <w:top w:val="none" w:sz="0" w:space="0" w:color="auto"/>
        <w:left w:val="none" w:sz="0" w:space="0" w:color="auto"/>
        <w:bottom w:val="none" w:sz="0" w:space="0" w:color="auto"/>
        <w:right w:val="none" w:sz="0" w:space="0" w:color="auto"/>
      </w:divBdr>
      <w:divsChild>
        <w:div w:id="778836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rmaworld.com/smpp/title~db=all~content=t713445574~tab=issueslist~branches=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rmaworld.com/smpp/title~db=all~content=t713445574~tab=issueslist~branches=14" TargetMode="External"/><Relationship Id="rId5" Type="http://schemas.openxmlformats.org/officeDocument/2006/relationships/hyperlink" Target="http://www.informaworld.com/smpp/title~db=all~content=t71344557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2012-11-03T21:48:00Z</dcterms:created>
  <dcterms:modified xsi:type="dcterms:W3CDTF">2012-11-03T21:48:00Z</dcterms:modified>
</cp:coreProperties>
</file>